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94612581"/>
        <w:docPartObj>
          <w:docPartGallery w:val="Cover Pages"/>
          <w:docPartUnique/>
        </w:docPartObj>
      </w:sdtPr>
      <w:sdtEndPr>
        <w:rPr>
          <w:rFonts w:ascii="Calibri" w:eastAsia="Times New Roman" w:hAnsi="Calibri" w:cs="Arial"/>
          <w:b/>
          <w:smallCaps/>
          <w:sz w:val="28"/>
          <w:szCs w:val="28"/>
        </w:rPr>
      </w:sdtEndPr>
      <w:sdtContent>
        <w:p w14:paraId="0639BBFA" w14:textId="5B8A7F93" w:rsidR="00C725CB" w:rsidRDefault="00C725CB"/>
        <w:p w14:paraId="1C7E5194" w14:textId="2942A40E" w:rsidR="00C725CB" w:rsidRDefault="00C725CB" w:rsidP="00C725CB">
          <w:pPr>
            <w:jc w:val="center"/>
            <w:rPr>
              <w:rFonts w:ascii="Calibri" w:eastAsia="Times New Roman" w:hAnsi="Calibri" w:cs="Arial"/>
              <w:b/>
              <w:smallCaps/>
              <w:sz w:val="28"/>
              <w:szCs w:val="28"/>
            </w:rPr>
          </w:pPr>
          <w:r>
            <w:rPr>
              <w:noProof/>
            </w:rPr>
            <w:drawing>
              <wp:inline distT="0" distB="0" distL="0" distR="0" wp14:anchorId="7C9C6BB9" wp14:editId="171586B0">
                <wp:extent cx="3433763" cy="34337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ottery_Reversed_COLOR_Gr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8456" cy="3438456"/>
                        </a:xfrm>
                        <a:prstGeom prst="rect">
                          <a:avLst/>
                        </a:prstGeom>
                      </pic:spPr>
                    </pic:pic>
                  </a:graphicData>
                </a:graphic>
              </wp:inline>
            </w:drawing>
          </w:r>
          <w:r>
            <w:rPr>
              <w:noProof/>
            </w:rPr>
            <mc:AlternateContent>
              <mc:Choice Requires="wps">
                <w:drawing>
                  <wp:anchor distT="0" distB="0" distL="182880" distR="182880" simplePos="0" relativeHeight="251660288" behindDoc="0" locked="0" layoutInCell="1" allowOverlap="1" wp14:anchorId="73B16425" wp14:editId="775BCB8F">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BAB79" w14:textId="647153C7" w:rsidR="00C725CB" w:rsidRDefault="00EE6234">
                                <w:pPr>
                                  <w:pStyle w:val="NoSpacing"/>
                                  <w:spacing w:before="40" w:after="560" w:line="216" w:lineRule="auto"/>
                                  <w:rPr>
                                    <w:color w:val="5B9BD5" w:themeColor="accent1"/>
                                    <w:sz w:val="72"/>
                                    <w:szCs w:val="72"/>
                                  </w:rPr>
                                </w:pPr>
                                <w:sdt>
                                  <w:sdtPr>
                                    <w:rPr>
                                      <w:color w:val="70AD47" w:themeColor="accent6"/>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725CB" w:rsidRPr="00C725CB">
                                      <w:rPr>
                                        <w:color w:val="70AD47" w:themeColor="accent6"/>
                                        <w:sz w:val="56"/>
                                        <w:szCs w:val="56"/>
                                      </w:rPr>
                                      <w:t>Request for Qualifications and Quotations</w:t>
                                    </w:r>
                                  </w:sdtContent>
                                </w:sdt>
                              </w:p>
                              <w:sdt>
                                <w:sdtPr>
                                  <w:rPr>
                                    <w:caps/>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00E2C54" w14:textId="5D7B07BA" w:rsidR="00C725CB" w:rsidRPr="00C725CB" w:rsidRDefault="00C725CB">
                                    <w:pPr>
                                      <w:pStyle w:val="NoSpacing"/>
                                      <w:spacing w:before="40" w:after="40"/>
                                      <w:rPr>
                                        <w:caps/>
                                        <w:sz w:val="28"/>
                                        <w:szCs w:val="28"/>
                                      </w:rPr>
                                    </w:pPr>
                                    <w:r w:rsidRPr="00C725CB">
                                      <w:rPr>
                                        <w:caps/>
                                        <w:sz w:val="28"/>
                                        <w:szCs w:val="28"/>
                                      </w:rPr>
                                      <w:t>Print Services</w:t>
                                    </w:r>
                                  </w:p>
                                </w:sdtContent>
                              </w:sdt>
                              <w:sdt>
                                <w:sdtPr>
                                  <w:rPr>
                                    <w:caps/>
                                    <w:color w:val="92D050"/>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AC77785" w14:textId="64A04AFC" w:rsidR="00C725CB" w:rsidRPr="00C725CB" w:rsidRDefault="00C725CB">
                                    <w:pPr>
                                      <w:pStyle w:val="NoSpacing"/>
                                      <w:spacing w:before="80" w:after="40"/>
                                      <w:rPr>
                                        <w:caps/>
                                        <w:color w:val="92D050"/>
                                        <w:sz w:val="24"/>
                                        <w:szCs w:val="24"/>
                                      </w:rPr>
                                    </w:pPr>
                                    <w:r w:rsidRPr="00C725CB">
                                      <w:rPr>
                                        <w:caps/>
                                        <w:color w:val="92D050"/>
                                        <w:sz w:val="24"/>
                                        <w:szCs w:val="24"/>
                                      </w:rPr>
                                      <w:t>Jenna Johnson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3B16425" id="_x0000_t202" coordsize="21600,21600" o:spt="202" path="m,l,21600r21600,l21600,xe">
                    <v:stroke joinstyle="miter"/>
                    <v:path gradientshapeok="t" o:connecttype="rect"/>
                  </v:shapetype>
                  <v:shape id="Text Box 131" o:spid="_x0000_s1026" type="#_x0000_t202" style="position:absolute;left:0;text-align:left;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559BAB79" w14:textId="647153C7" w:rsidR="00C725CB" w:rsidRDefault="00C725CB">
                          <w:pPr>
                            <w:pStyle w:val="NoSpacing"/>
                            <w:spacing w:before="40" w:after="560" w:line="216" w:lineRule="auto"/>
                            <w:rPr>
                              <w:color w:val="5B9BD5" w:themeColor="accent1"/>
                              <w:sz w:val="72"/>
                              <w:szCs w:val="72"/>
                            </w:rPr>
                          </w:pPr>
                          <w:sdt>
                            <w:sdtPr>
                              <w:rPr>
                                <w:color w:val="70AD47" w:themeColor="accent6"/>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C725CB">
                                <w:rPr>
                                  <w:color w:val="70AD47" w:themeColor="accent6"/>
                                  <w:sz w:val="56"/>
                                  <w:szCs w:val="56"/>
                                </w:rPr>
                                <w:t>Request for Qualifications and Quotations</w:t>
                              </w:r>
                            </w:sdtContent>
                          </w:sdt>
                        </w:p>
                        <w:sdt>
                          <w:sdtPr>
                            <w:rPr>
                              <w:caps/>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00E2C54" w14:textId="5D7B07BA" w:rsidR="00C725CB" w:rsidRPr="00C725CB" w:rsidRDefault="00C725CB">
                              <w:pPr>
                                <w:pStyle w:val="NoSpacing"/>
                                <w:spacing w:before="40" w:after="40"/>
                                <w:rPr>
                                  <w:caps/>
                                  <w:sz w:val="28"/>
                                  <w:szCs w:val="28"/>
                                </w:rPr>
                              </w:pPr>
                              <w:r w:rsidRPr="00C725CB">
                                <w:rPr>
                                  <w:caps/>
                                  <w:sz w:val="28"/>
                                  <w:szCs w:val="28"/>
                                </w:rPr>
                                <w:t>Print Services</w:t>
                              </w:r>
                            </w:p>
                          </w:sdtContent>
                        </w:sdt>
                        <w:sdt>
                          <w:sdtPr>
                            <w:rPr>
                              <w:caps/>
                              <w:color w:val="92D050"/>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AC77785" w14:textId="64A04AFC" w:rsidR="00C725CB" w:rsidRPr="00C725CB" w:rsidRDefault="00C725CB">
                              <w:pPr>
                                <w:pStyle w:val="NoSpacing"/>
                                <w:spacing w:before="80" w:after="40"/>
                                <w:rPr>
                                  <w:caps/>
                                  <w:color w:val="92D050"/>
                                  <w:sz w:val="24"/>
                                  <w:szCs w:val="24"/>
                                </w:rPr>
                              </w:pPr>
                              <w:r w:rsidRPr="00C725CB">
                                <w:rPr>
                                  <w:caps/>
                                  <w:color w:val="92D050"/>
                                  <w:sz w:val="24"/>
                                  <w:szCs w:val="24"/>
                                </w:rPr>
                                <w:t>Jenna Johnson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179D315A" wp14:editId="480AF84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10-15T00:00:00Z">
                                    <w:dateFormat w:val="yyyy"/>
                                    <w:lid w:val="en-US"/>
                                    <w:storeMappedDataAs w:val="dateTime"/>
                                    <w:calendar w:val="gregorian"/>
                                  </w:date>
                                </w:sdtPr>
                                <w:sdtEndPr/>
                                <w:sdtContent>
                                  <w:p w14:paraId="15487109" w14:textId="51809312" w:rsidR="00C725CB" w:rsidRDefault="00C725CB">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79D315A" id="Rectangle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" fillcolor="#92d050"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10-15T00:00:00Z">
                              <w:dateFormat w:val="yyyy"/>
                              <w:lid w:val="en-US"/>
                              <w:storeMappedDataAs w:val="dateTime"/>
                              <w:calendar w:val="gregorian"/>
                            </w:date>
                          </w:sdtPr>
                          <w:sdtContent>
                            <w:p w14:paraId="15487109" w14:textId="51809312" w:rsidR="00C725CB" w:rsidRDefault="00C725CB">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Pr>
              <w:rFonts w:ascii="Calibri" w:eastAsia="Times New Roman" w:hAnsi="Calibri" w:cs="Arial"/>
              <w:b/>
              <w:smallCaps/>
              <w:sz w:val="28"/>
              <w:szCs w:val="28"/>
            </w:rPr>
            <w:br w:type="page"/>
          </w:r>
        </w:p>
      </w:sdtContent>
    </w:sdt>
    <w:p w14:paraId="638F56B1" w14:textId="77777777" w:rsidR="00427ABE" w:rsidRPr="00DA5FD2" w:rsidRDefault="00427ABE" w:rsidP="00DA5FD2">
      <w:pPr>
        <w:overflowPunct w:val="0"/>
        <w:autoSpaceDE w:val="0"/>
        <w:autoSpaceDN w:val="0"/>
        <w:adjustRightInd w:val="0"/>
        <w:textAlignment w:val="baseline"/>
        <w:rPr>
          <w:rFonts w:ascii="Calibri" w:eastAsia="Times New Roman" w:hAnsi="Calibri" w:cs="Arial"/>
          <w:b/>
          <w:smallCaps/>
          <w:sz w:val="28"/>
          <w:szCs w:val="28"/>
        </w:rPr>
      </w:pPr>
      <w:r w:rsidRPr="00DA5FD2">
        <w:rPr>
          <w:rFonts w:ascii="Calibri" w:eastAsia="Times New Roman" w:hAnsi="Calibri" w:cs="Arial"/>
          <w:b/>
          <w:smallCaps/>
          <w:sz w:val="28"/>
          <w:szCs w:val="28"/>
        </w:rPr>
        <w:lastRenderedPageBreak/>
        <w:t>Introduction</w:t>
      </w:r>
    </w:p>
    <w:p w14:paraId="06DF0857" w14:textId="6D3F275F" w:rsidR="00560F09" w:rsidRDefault="005F39C3" w:rsidP="00167AED">
      <w:pPr>
        <w:spacing w:before="240"/>
      </w:pPr>
      <w:r w:rsidRPr="000A0241">
        <w:t xml:space="preserve">Created in 1982, </w:t>
      </w:r>
      <w:r>
        <w:t xml:space="preserve">Washington’s Lottery (Lottery) </w:t>
      </w:r>
      <w:r w:rsidRPr="000A0241">
        <w:t xml:space="preserve">was established to generate revenues for state programs through the sale of lottery products. Those products, or “games” as they are more commonly known, range in variety from Scratch tickets, in which players discover if they are an instant winner, to draw games in which players wait for the drawing of </w:t>
      </w:r>
      <w:r w:rsidR="00776DDF">
        <w:t xml:space="preserve">random </w:t>
      </w:r>
      <w:r w:rsidRPr="000A0241">
        <w:t>numbers to determine if they have won. Lottery staff is dedicated to providing </w:t>
      </w:r>
      <w:hyperlink r:id="rId14" w:history="1">
        <w:r w:rsidRPr="000A0241">
          <w:t>new, innovative, and fun games</w:t>
        </w:r>
      </w:hyperlink>
      <w:r w:rsidRPr="000A0241">
        <w:t xml:space="preserve"> for players to enjoy. </w:t>
      </w:r>
    </w:p>
    <w:p w14:paraId="5182923B" w14:textId="5F74905A" w:rsidR="005F39C3" w:rsidRDefault="005F39C3" w:rsidP="00167AED">
      <w:pPr>
        <w:spacing w:before="240"/>
      </w:pPr>
      <w:r>
        <w:t xml:space="preserve">Lottery runs promotions and product campaigns throughout each year and key to the success of these is </w:t>
      </w:r>
      <w:r w:rsidR="00A8546F">
        <w:t>t</w:t>
      </w:r>
      <w:r>
        <w:t>emporary Point-Of-Sale (POS) to advertise the promotions. The purpose of this Request for Qualifications and Quotation</w:t>
      </w:r>
      <w:r w:rsidR="00776DDF">
        <w:t>s</w:t>
      </w:r>
      <w:r>
        <w:t xml:space="preserve"> (RFQQ) is to establish convenience use contracts with at </w:t>
      </w:r>
      <w:r w:rsidRPr="00434798">
        <w:t xml:space="preserve">least </w:t>
      </w:r>
      <w:r w:rsidRPr="00BC456E">
        <w:t xml:space="preserve">three </w:t>
      </w:r>
      <w:r w:rsidR="005F0E53">
        <w:t>bidder</w:t>
      </w:r>
      <w:r w:rsidRPr="00BC456E">
        <w:t>s</w:t>
      </w:r>
      <w:r w:rsidRPr="00434798">
        <w:t>. This will help us reduce costs and production time for each job. It is the Lotte</w:t>
      </w:r>
      <w:r>
        <w:t>ry</w:t>
      </w:r>
      <w:r w:rsidR="00560F09">
        <w:t>’s</w:t>
      </w:r>
      <w:r>
        <w:t xml:space="preserve"> intent to receive the best possible value for </w:t>
      </w:r>
      <w:r w:rsidR="00DC333A">
        <w:t>high-</w:t>
      </w:r>
      <w:r>
        <w:t xml:space="preserve">quality printing services as determined by </w:t>
      </w:r>
      <w:r w:rsidR="00DC333A">
        <w:t xml:space="preserve">the </w:t>
      </w:r>
      <w:r>
        <w:t>cost of sample jobs, quality of samples provided, references</w:t>
      </w:r>
      <w:r w:rsidR="0012121B">
        <w:t>,</w:t>
      </w:r>
      <w:r>
        <w:t xml:space="preserve"> and quality of responses to this RFQQ.</w:t>
      </w:r>
    </w:p>
    <w:p w14:paraId="2CA45BE6" w14:textId="77777777" w:rsidR="006E437D" w:rsidRDefault="006E437D" w:rsidP="005F39C3">
      <w:pPr>
        <w:jc w:val="both"/>
      </w:pPr>
    </w:p>
    <w:p w14:paraId="7EBDF064" w14:textId="14C22080" w:rsidR="005F39C3" w:rsidRDefault="005F39C3" w:rsidP="005F39C3">
      <w:pPr>
        <w:jc w:val="both"/>
      </w:pPr>
      <w:r>
        <w:t xml:space="preserve">Once the contracts are established, Lottery will forward specifications for print jobs to contractors for pricing, time to produce </w:t>
      </w:r>
      <w:r w:rsidR="0012121B">
        <w:t xml:space="preserve">the </w:t>
      </w:r>
      <w:r>
        <w:t>product, and delivery costs.</w:t>
      </w:r>
      <w:r w:rsidR="00BB6E49">
        <w:t xml:space="preserve"> </w:t>
      </w:r>
      <w:r w:rsidR="0012121B">
        <w:t xml:space="preserve">The award </w:t>
      </w:r>
      <w:r>
        <w:t>of each future print job will be based on the response received at that time.</w:t>
      </w:r>
    </w:p>
    <w:p w14:paraId="5B08D7F0" w14:textId="77777777" w:rsidR="006E437D" w:rsidRDefault="006E437D" w:rsidP="00427ABE"/>
    <w:p w14:paraId="7B0FC112" w14:textId="3BFFAFD2" w:rsidR="00BF1342" w:rsidRDefault="00427ABE" w:rsidP="00427ABE">
      <w:r>
        <w:t xml:space="preserve">Lottery intends to establish and award </w:t>
      </w:r>
      <w:r w:rsidR="005F39C3">
        <w:t>up to three (3)</w:t>
      </w:r>
      <w:r>
        <w:t xml:space="preserve"> contract</w:t>
      </w:r>
      <w:r w:rsidR="005F39C3">
        <w:t>s</w:t>
      </w:r>
      <w:r>
        <w:t xml:space="preserve"> for </w:t>
      </w:r>
      <w:r w:rsidR="005F39C3">
        <w:t xml:space="preserve">Print Services </w:t>
      </w:r>
      <w:r>
        <w:t xml:space="preserve">with a contract term of </w:t>
      </w:r>
      <w:r w:rsidR="00E85CA5">
        <w:t xml:space="preserve">eighteen (18) months </w:t>
      </w:r>
      <w:r w:rsidR="005F39C3">
        <w:t>with the possibility of three (3), one (1) year extensions</w:t>
      </w:r>
    </w:p>
    <w:p w14:paraId="266ECFBE" w14:textId="28E34958" w:rsidR="00BF1342" w:rsidRPr="00BF1342" w:rsidRDefault="00BF1342" w:rsidP="00BF1342">
      <w:pPr>
        <w:overflowPunct w:val="0"/>
        <w:autoSpaceDE w:val="0"/>
        <w:autoSpaceDN w:val="0"/>
        <w:adjustRightInd w:val="0"/>
        <w:jc w:val="both"/>
        <w:textAlignment w:val="baseline"/>
        <w:rPr>
          <w:rFonts w:ascii="Calibri" w:eastAsia="Times New Roman" w:hAnsi="Calibri" w:cs="Arial"/>
        </w:rPr>
      </w:pPr>
      <w:r w:rsidRPr="00BF1342">
        <w:rPr>
          <w:rFonts w:ascii="Calibri" w:eastAsia="Times New Roman" w:hAnsi="Calibri" w:cs="Arial"/>
        </w:rPr>
        <w:t xml:space="preserve">This </w:t>
      </w:r>
      <w:r w:rsidR="00C665C2">
        <w:rPr>
          <w:rFonts w:ascii="Calibri" w:eastAsia="Times New Roman" w:hAnsi="Calibri" w:cs="Arial"/>
        </w:rPr>
        <w:t>RFQQ</w:t>
      </w:r>
      <w:r w:rsidRPr="00BF1342">
        <w:rPr>
          <w:rFonts w:ascii="Calibri" w:eastAsia="Times New Roman" w:hAnsi="Calibri" w:cs="Arial"/>
        </w:rPr>
        <w:t xml:space="preserve"> is divided into </w:t>
      </w:r>
      <w:r w:rsidR="00560F09">
        <w:rPr>
          <w:rFonts w:ascii="Calibri" w:eastAsia="Times New Roman" w:hAnsi="Calibri" w:cs="Arial"/>
        </w:rPr>
        <w:t>6</w:t>
      </w:r>
      <w:r w:rsidRPr="00BF1342">
        <w:rPr>
          <w:rFonts w:ascii="Calibri" w:eastAsia="Times New Roman" w:hAnsi="Calibri" w:cs="Arial"/>
        </w:rPr>
        <w:t xml:space="preserve"> </w:t>
      </w:r>
      <w:r w:rsidR="0012121B">
        <w:rPr>
          <w:rFonts w:ascii="Calibri" w:eastAsia="Times New Roman" w:hAnsi="Calibri" w:cs="Arial"/>
        </w:rPr>
        <w:t>s</w:t>
      </w:r>
      <w:r w:rsidR="0012121B" w:rsidRPr="00BF1342">
        <w:rPr>
          <w:rFonts w:ascii="Calibri" w:eastAsia="Times New Roman" w:hAnsi="Calibri" w:cs="Arial"/>
        </w:rPr>
        <w:t>ections</w:t>
      </w:r>
      <w:r w:rsidRPr="00BF1342">
        <w:rPr>
          <w:rFonts w:ascii="Calibri" w:eastAsia="Times New Roman" w:hAnsi="Calibri" w:cs="Arial"/>
        </w:rPr>
        <w:t>:</w:t>
      </w:r>
    </w:p>
    <w:p w14:paraId="04247DC6" w14:textId="660724FD" w:rsidR="00BF1342" w:rsidRPr="00BF1342" w:rsidRDefault="00EE6234" w:rsidP="00BF1342">
      <w:pPr>
        <w:numPr>
          <w:ilvl w:val="0"/>
          <w:numId w:val="3"/>
        </w:numPr>
        <w:overflowPunct w:val="0"/>
        <w:autoSpaceDE w:val="0"/>
        <w:autoSpaceDN w:val="0"/>
        <w:adjustRightInd w:val="0"/>
        <w:spacing w:before="120"/>
        <w:ind w:right="720"/>
        <w:jc w:val="both"/>
        <w:textAlignment w:val="baseline"/>
        <w:rPr>
          <w:rFonts w:ascii="Calibri" w:eastAsia="Times New Roman" w:hAnsi="Calibri" w:cs="Arial"/>
        </w:rPr>
      </w:pPr>
      <w:hyperlink w:anchor="Section1" w:history="1">
        <w:r w:rsidR="00BF1342" w:rsidRPr="00E07396">
          <w:rPr>
            <w:rStyle w:val="Hyperlink"/>
            <w:rFonts w:ascii="Calibri" w:eastAsia="Times New Roman" w:hAnsi="Calibri" w:cs="Arial"/>
          </w:rPr>
          <w:t>Section 1</w:t>
        </w:r>
      </w:hyperlink>
      <w:r w:rsidR="00560F09">
        <w:rPr>
          <w:rFonts w:ascii="Calibri" w:eastAsia="Times New Roman" w:hAnsi="Calibri" w:cs="Arial"/>
        </w:rPr>
        <w:t xml:space="preserve"> – </w:t>
      </w:r>
      <w:r w:rsidR="00BF1342" w:rsidRPr="00BF1342">
        <w:rPr>
          <w:rFonts w:ascii="Calibri" w:eastAsia="Times New Roman" w:hAnsi="Calibri" w:cs="Arial"/>
        </w:rPr>
        <w:t>Deadlines</w:t>
      </w:r>
      <w:r w:rsidR="00560F09">
        <w:rPr>
          <w:rFonts w:ascii="Calibri" w:eastAsia="Times New Roman" w:hAnsi="Calibri" w:cs="Arial"/>
        </w:rPr>
        <w:t xml:space="preserve"> </w:t>
      </w:r>
      <w:r w:rsidR="00BF1342" w:rsidRPr="00BF1342">
        <w:rPr>
          <w:rFonts w:ascii="Calibri" w:eastAsia="Times New Roman" w:hAnsi="Calibri" w:cs="Arial"/>
        </w:rPr>
        <w:t>and Questions</w:t>
      </w:r>
    </w:p>
    <w:p w14:paraId="06F9CEEE" w14:textId="6ABA8626" w:rsidR="00BF1342" w:rsidRPr="00BF1342" w:rsidRDefault="00EE6234" w:rsidP="00BF1342">
      <w:pPr>
        <w:numPr>
          <w:ilvl w:val="0"/>
          <w:numId w:val="3"/>
        </w:numPr>
        <w:overflowPunct w:val="0"/>
        <w:autoSpaceDE w:val="0"/>
        <w:autoSpaceDN w:val="0"/>
        <w:adjustRightInd w:val="0"/>
        <w:spacing w:before="120"/>
        <w:ind w:right="720"/>
        <w:jc w:val="both"/>
        <w:textAlignment w:val="baseline"/>
        <w:rPr>
          <w:rFonts w:ascii="Calibri" w:eastAsia="Times New Roman" w:hAnsi="Calibri" w:cs="Arial"/>
        </w:rPr>
      </w:pPr>
      <w:hyperlink w:anchor="Section2" w:history="1">
        <w:r w:rsidR="00BF1342" w:rsidRPr="00E07396">
          <w:rPr>
            <w:rStyle w:val="Hyperlink"/>
            <w:rFonts w:ascii="Calibri" w:eastAsia="Times New Roman" w:hAnsi="Calibri" w:cs="Arial"/>
          </w:rPr>
          <w:t>Section 2</w:t>
        </w:r>
      </w:hyperlink>
      <w:r w:rsidR="00560F09">
        <w:rPr>
          <w:rFonts w:ascii="Calibri" w:eastAsia="Times New Roman" w:hAnsi="Calibri" w:cs="Arial"/>
        </w:rPr>
        <w:t xml:space="preserve"> – </w:t>
      </w:r>
      <w:r w:rsidR="00BF1342" w:rsidRPr="00BF1342">
        <w:rPr>
          <w:rFonts w:ascii="Calibri" w:eastAsia="Times New Roman" w:hAnsi="Calibri" w:cs="Arial"/>
        </w:rPr>
        <w:t>How</w:t>
      </w:r>
      <w:r w:rsidR="00560F09">
        <w:rPr>
          <w:rFonts w:ascii="Calibri" w:eastAsia="Times New Roman" w:hAnsi="Calibri" w:cs="Arial"/>
        </w:rPr>
        <w:t xml:space="preserve"> </w:t>
      </w:r>
      <w:r w:rsidR="00BF1342" w:rsidRPr="00BF1342">
        <w:rPr>
          <w:rFonts w:ascii="Calibri" w:eastAsia="Times New Roman" w:hAnsi="Calibri" w:cs="Arial"/>
        </w:rPr>
        <w:t xml:space="preserve">to Prepare and Submit a Proposal for this </w:t>
      </w:r>
      <w:r w:rsidR="00C665C2">
        <w:rPr>
          <w:rFonts w:ascii="Calibri" w:eastAsia="Times New Roman" w:hAnsi="Calibri" w:cs="Arial"/>
        </w:rPr>
        <w:t>RFQQ</w:t>
      </w:r>
    </w:p>
    <w:p w14:paraId="38842434" w14:textId="7C253BDD" w:rsidR="00BF1342" w:rsidRPr="00BF1342" w:rsidRDefault="00EE6234" w:rsidP="00BF1342">
      <w:pPr>
        <w:numPr>
          <w:ilvl w:val="0"/>
          <w:numId w:val="3"/>
        </w:numPr>
        <w:overflowPunct w:val="0"/>
        <w:autoSpaceDE w:val="0"/>
        <w:autoSpaceDN w:val="0"/>
        <w:adjustRightInd w:val="0"/>
        <w:spacing w:before="120"/>
        <w:ind w:right="720"/>
        <w:jc w:val="both"/>
        <w:textAlignment w:val="baseline"/>
        <w:rPr>
          <w:rFonts w:ascii="Calibri" w:eastAsia="Times New Roman" w:hAnsi="Calibri" w:cs="Arial"/>
        </w:rPr>
      </w:pPr>
      <w:hyperlink w:anchor="Section3" w:history="1">
        <w:r w:rsidR="00BF1342" w:rsidRPr="00E07396">
          <w:rPr>
            <w:rStyle w:val="Hyperlink"/>
            <w:rFonts w:ascii="Calibri" w:eastAsia="Times New Roman" w:hAnsi="Calibri" w:cs="Arial"/>
          </w:rPr>
          <w:t>Section 3</w:t>
        </w:r>
      </w:hyperlink>
      <w:r w:rsidR="00560F09">
        <w:rPr>
          <w:rFonts w:ascii="Calibri" w:eastAsia="Times New Roman" w:hAnsi="Calibri" w:cs="Arial"/>
        </w:rPr>
        <w:t xml:space="preserve"> – Proposal </w:t>
      </w:r>
      <w:r w:rsidR="00BF1342" w:rsidRPr="00BF1342">
        <w:rPr>
          <w:rFonts w:ascii="Calibri" w:eastAsia="Times New Roman" w:hAnsi="Calibri" w:cs="Arial"/>
        </w:rPr>
        <w:t>Evaluation</w:t>
      </w:r>
    </w:p>
    <w:p w14:paraId="406DAB05" w14:textId="4F3A9407" w:rsidR="00BF1342" w:rsidRDefault="00EE6234" w:rsidP="00BF1342">
      <w:pPr>
        <w:numPr>
          <w:ilvl w:val="0"/>
          <w:numId w:val="3"/>
        </w:numPr>
        <w:overflowPunct w:val="0"/>
        <w:autoSpaceDE w:val="0"/>
        <w:autoSpaceDN w:val="0"/>
        <w:adjustRightInd w:val="0"/>
        <w:spacing w:before="120"/>
        <w:ind w:right="720"/>
        <w:jc w:val="both"/>
        <w:textAlignment w:val="baseline"/>
        <w:rPr>
          <w:rFonts w:ascii="Calibri" w:eastAsia="Times New Roman" w:hAnsi="Calibri" w:cs="Arial"/>
        </w:rPr>
      </w:pPr>
      <w:hyperlink w:anchor="Section4" w:history="1">
        <w:r w:rsidR="00BF1342" w:rsidRPr="00E07396">
          <w:rPr>
            <w:rStyle w:val="Hyperlink"/>
            <w:rFonts w:ascii="Calibri" w:eastAsia="Times New Roman" w:hAnsi="Calibri" w:cs="Arial"/>
          </w:rPr>
          <w:t>Section 4</w:t>
        </w:r>
      </w:hyperlink>
      <w:r w:rsidR="00560F09">
        <w:rPr>
          <w:rFonts w:ascii="Calibri" w:eastAsia="Times New Roman" w:hAnsi="Calibri" w:cs="Arial"/>
        </w:rPr>
        <w:t xml:space="preserve"> – Contract Award</w:t>
      </w:r>
    </w:p>
    <w:p w14:paraId="1B64845D" w14:textId="66C1D8E7" w:rsidR="00560F09" w:rsidRDefault="00EE6234" w:rsidP="00BF1342">
      <w:pPr>
        <w:numPr>
          <w:ilvl w:val="0"/>
          <w:numId w:val="3"/>
        </w:numPr>
        <w:overflowPunct w:val="0"/>
        <w:autoSpaceDE w:val="0"/>
        <w:autoSpaceDN w:val="0"/>
        <w:adjustRightInd w:val="0"/>
        <w:spacing w:before="120"/>
        <w:ind w:right="720"/>
        <w:jc w:val="both"/>
        <w:textAlignment w:val="baseline"/>
        <w:rPr>
          <w:rFonts w:ascii="Calibri" w:eastAsia="Times New Roman" w:hAnsi="Calibri" w:cs="Arial"/>
        </w:rPr>
      </w:pPr>
      <w:hyperlink w:anchor="Section5" w:history="1">
        <w:r w:rsidR="00560F09" w:rsidRPr="00560F09">
          <w:rPr>
            <w:rStyle w:val="Hyperlink"/>
            <w:rFonts w:ascii="Calibri" w:eastAsia="Times New Roman" w:hAnsi="Calibri" w:cs="Arial"/>
          </w:rPr>
          <w:t>Section 5</w:t>
        </w:r>
      </w:hyperlink>
      <w:r w:rsidR="00560F09">
        <w:rPr>
          <w:rFonts w:ascii="Calibri" w:eastAsia="Times New Roman" w:hAnsi="Calibri" w:cs="Arial"/>
        </w:rPr>
        <w:t xml:space="preserve"> – Samples</w:t>
      </w:r>
    </w:p>
    <w:p w14:paraId="6C14304D" w14:textId="7BB9C1F8" w:rsidR="00560F09" w:rsidRPr="00BF1342" w:rsidRDefault="00EE6234" w:rsidP="00BF1342">
      <w:pPr>
        <w:numPr>
          <w:ilvl w:val="0"/>
          <w:numId w:val="3"/>
        </w:numPr>
        <w:overflowPunct w:val="0"/>
        <w:autoSpaceDE w:val="0"/>
        <w:autoSpaceDN w:val="0"/>
        <w:adjustRightInd w:val="0"/>
        <w:spacing w:before="120"/>
        <w:ind w:right="720"/>
        <w:jc w:val="both"/>
        <w:textAlignment w:val="baseline"/>
        <w:rPr>
          <w:rFonts w:ascii="Calibri" w:eastAsia="Times New Roman" w:hAnsi="Calibri" w:cs="Arial"/>
        </w:rPr>
      </w:pPr>
      <w:hyperlink w:anchor="Section6" w:history="1">
        <w:r w:rsidR="00560F09" w:rsidRPr="00560F09">
          <w:rPr>
            <w:rStyle w:val="Hyperlink"/>
            <w:rFonts w:ascii="Calibri" w:eastAsia="Times New Roman" w:hAnsi="Calibri" w:cs="Arial"/>
          </w:rPr>
          <w:t>Section 6</w:t>
        </w:r>
      </w:hyperlink>
      <w:r w:rsidR="00560F09">
        <w:rPr>
          <w:rFonts w:ascii="Calibri" w:eastAsia="Times New Roman" w:hAnsi="Calibri" w:cs="Arial"/>
        </w:rPr>
        <w:t xml:space="preserve"> – Scope of Work</w:t>
      </w:r>
    </w:p>
    <w:p w14:paraId="138BF4B6" w14:textId="446E7281" w:rsidR="00BF1342" w:rsidRDefault="00BF1342" w:rsidP="0003194C">
      <w:pPr>
        <w:spacing w:before="240"/>
      </w:pPr>
      <w:r>
        <w:t xml:space="preserve">In addition, this </w:t>
      </w:r>
      <w:r w:rsidR="00C665C2">
        <w:t>RFQQ</w:t>
      </w:r>
      <w:r>
        <w:t xml:space="preserve"> includes the following </w:t>
      </w:r>
      <w:hyperlink w:anchor="Exhibits" w:history="1">
        <w:r w:rsidRPr="00EC643E">
          <w:rPr>
            <w:rStyle w:val="Hyperlink"/>
          </w:rPr>
          <w:t>Exhibits</w:t>
        </w:r>
      </w:hyperlink>
      <w:r>
        <w:t>:</w:t>
      </w:r>
    </w:p>
    <w:p w14:paraId="7B379A25" w14:textId="779F2611" w:rsidR="00BF1342" w:rsidRDefault="00BF1342" w:rsidP="0003194C">
      <w:pPr>
        <w:spacing w:before="240"/>
      </w:pPr>
      <w:r w:rsidRPr="00DA5FD2">
        <w:rPr>
          <w:b/>
        </w:rPr>
        <w:t>Exhibit A1 – Certification and Assurances</w:t>
      </w:r>
      <w:r w:rsidR="00BD3C08" w:rsidRPr="00DA5FD2">
        <w:rPr>
          <w:b/>
        </w:rPr>
        <w:t>:</w:t>
      </w:r>
      <w:r w:rsidR="00BD3C08">
        <w:t xml:space="preserve"> This </w:t>
      </w:r>
      <w:r w:rsidR="00E07396">
        <w:t xml:space="preserve">document </w:t>
      </w:r>
      <w:r w:rsidR="00BD3C08">
        <w:t xml:space="preserve">includes the bidder’s acknowledgment of their compliance with the conditions of this </w:t>
      </w:r>
      <w:r w:rsidR="00C665C2">
        <w:t>RFQQ</w:t>
      </w:r>
      <w:r w:rsidR="00BD3C08">
        <w:t>.</w:t>
      </w:r>
    </w:p>
    <w:p w14:paraId="1F2167D8" w14:textId="5CA97331" w:rsidR="00BD3C08" w:rsidRPr="00E07396" w:rsidRDefault="00BD3C08" w:rsidP="0003194C">
      <w:pPr>
        <w:spacing w:before="240"/>
      </w:pPr>
      <w:r w:rsidRPr="00DA5FD2">
        <w:rPr>
          <w:b/>
        </w:rPr>
        <w:t>Exhibit A2 – Wage Theft Certification:</w:t>
      </w:r>
      <w:r w:rsidR="004407A4">
        <w:rPr>
          <w:b/>
        </w:rPr>
        <w:t xml:space="preserve"> </w:t>
      </w:r>
      <w:r w:rsidR="00E07396">
        <w:t>This document is required by chapter 39.26 RCW. Complete certification, attach to the proposal</w:t>
      </w:r>
      <w:r w:rsidR="0012121B">
        <w:t>,</w:t>
      </w:r>
      <w:r w:rsidR="00E07396">
        <w:t xml:space="preserve"> and submit to Lottery.</w:t>
      </w:r>
    </w:p>
    <w:p w14:paraId="5F997A3F" w14:textId="170B12DF" w:rsidR="00BD3C08" w:rsidRDefault="00BD3C08" w:rsidP="0003194C">
      <w:pPr>
        <w:spacing w:before="240"/>
      </w:pPr>
      <w:r w:rsidRPr="00DA5FD2">
        <w:rPr>
          <w:b/>
        </w:rPr>
        <w:t xml:space="preserve">Exhibit A3 – </w:t>
      </w:r>
      <w:r w:rsidR="00813735">
        <w:rPr>
          <w:b/>
        </w:rPr>
        <w:t>Certification for Executive Order 18-03</w:t>
      </w:r>
      <w:r w:rsidRPr="00DA5FD2">
        <w:rPr>
          <w:b/>
        </w:rPr>
        <w:t>:</w:t>
      </w:r>
      <w:r>
        <w:t xml:space="preserve"> </w:t>
      </w:r>
      <w:r w:rsidRPr="00BD3C08">
        <w:t xml:space="preserve">This </w:t>
      </w:r>
      <w:r w:rsidR="00E07396">
        <w:t>document</w:t>
      </w:r>
      <w:r w:rsidR="00E07396" w:rsidRPr="00BD3C08">
        <w:t xml:space="preserve"> </w:t>
      </w:r>
      <w:r w:rsidR="00AD17BB">
        <w:t>is the bidder’s certification regarding Executive order 1</w:t>
      </w:r>
      <w:r w:rsidR="001D48F2">
        <w:t>8</w:t>
      </w:r>
      <w:r w:rsidR="00AD17BB">
        <w:t>-03</w:t>
      </w:r>
      <w:r w:rsidR="00E07396">
        <w:t xml:space="preserve"> and is necessary for contract administration purposes</w:t>
      </w:r>
      <w:r w:rsidR="00AD17BB">
        <w:t>.</w:t>
      </w:r>
    </w:p>
    <w:p w14:paraId="2119B499" w14:textId="5EB5CEE6" w:rsidR="00813735" w:rsidRDefault="00813735" w:rsidP="0003194C">
      <w:pPr>
        <w:spacing w:before="240"/>
      </w:pPr>
      <w:r w:rsidRPr="001D48F2">
        <w:rPr>
          <w:b/>
        </w:rPr>
        <w:t xml:space="preserve">Exhibit </w:t>
      </w:r>
      <w:r w:rsidR="00A404B0">
        <w:rPr>
          <w:b/>
        </w:rPr>
        <w:t>B</w:t>
      </w:r>
      <w:r w:rsidRPr="001D48F2">
        <w:rPr>
          <w:b/>
        </w:rPr>
        <w:t xml:space="preserve"> – Bidder Profile</w:t>
      </w:r>
      <w:r w:rsidR="00AD17BB">
        <w:t>. Information the bidder must provide to be considered a responsive bid.</w:t>
      </w:r>
    </w:p>
    <w:p w14:paraId="18BC1004" w14:textId="4629EA06" w:rsidR="0071685A" w:rsidRDefault="0071685A" w:rsidP="0003194C">
      <w:pPr>
        <w:spacing w:before="240"/>
      </w:pPr>
      <w:r w:rsidRPr="00DA5FD2">
        <w:rPr>
          <w:b/>
        </w:rPr>
        <w:t>Exhibit C</w:t>
      </w:r>
      <w:r w:rsidR="00A404B0">
        <w:rPr>
          <w:b/>
        </w:rPr>
        <w:t>1</w:t>
      </w:r>
      <w:r w:rsidRPr="00DA5FD2">
        <w:rPr>
          <w:b/>
        </w:rPr>
        <w:t xml:space="preserve"> – </w:t>
      </w:r>
      <w:r w:rsidR="00EC643E">
        <w:rPr>
          <w:b/>
        </w:rPr>
        <w:t>Price Scenario</w:t>
      </w:r>
      <w:r w:rsidRPr="00DA5FD2">
        <w:rPr>
          <w:b/>
        </w:rPr>
        <w:t>:</w:t>
      </w:r>
      <w:r>
        <w:t xml:space="preserve"> </w:t>
      </w:r>
      <w:r w:rsidRPr="0071685A">
        <w:t xml:space="preserve">This exhibit provides pricing information the bidder will complete as part of the bidder’s proposal and the price evaluation tool that </w:t>
      </w:r>
      <w:r w:rsidR="001C7E76">
        <w:t>Lottery</w:t>
      </w:r>
      <w:r w:rsidRPr="0071685A">
        <w:t xml:space="preserve"> will use to evaluate bids.</w:t>
      </w:r>
    </w:p>
    <w:p w14:paraId="307D5DC9" w14:textId="631F5CE7" w:rsidR="00A404B0" w:rsidRDefault="00A404B0" w:rsidP="0003194C">
      <w:pPr>
        <w:spacing w:before="240"/>
      </w:pPr>
      <w:r w:rsidRPr="00E85CA5">
        <w:rPr>
          <w:b/>
        </w:rPr>
        <w:t>Exhibit C2 – Vendor Q&amp;A</w:t>
      </w:r>
      <w:r>
        <w:t xml:space="preserve">: </w:t>
      </w:r>
      <w:r w:rsidR="006E5880">
        <w:t>This exhibit provides questions for bidders to answer to help evaluators determine bidder’s abilities.</w:t>
      </w:r>
    </w:p>
    <w:p w14:paraId="0E683D3C" w14:textId="710CDB2E" w:rsidR="00EC643E" w:rsidRDefault="00EC643E" w:rsidP="0003194C">
      <w:pPr>
        <w:spacing w:before="240"/>
      </w:pPr>
      <w:r w:rsidRPr="006E5880">
        <w:rPr>
          <w:b/>
        </w:rPr>
        <w:lastRenderedPageBreak/>
        <w:t>Exhibit C3 – Additional Information:</w:t>
      </w:r>
      <w:r>
        <w:t xml:space="preserve"> This exhibit identifies </w:t>
      </w:r>
      <w:r w:rsidR="00C95A84">
        <w:t>applicable</w:t>
      </w:r>
      <w:r>
        <w:t xml:space="preserve"> </w:t>
      </w:r>
      <w:r w:rsidR="00C95A84">
        <w:t xml:space="preserve">information needed for bidders to provide a well-informed bid. </w:t>
      </w:r>
    </w:p>
    <w:p w14:paraId="40FA8C76" w14:textId="04CA4861" w:rsidR="003D19B4" w:rsidRDefault="003D19B4" w:rsidP="0003194C">
      <w:pPr>
        <w:spacing w:before="240"/>
      </w:pPr>
      <w:r w:rsidRPr="00DA5FD2">
        <w:rPr>
          <w:b/>
        </w:rPr>
        <w:t xml:space="preserve">Exhibit </w:t>
      </w:r>
      <w:r w:rsidR="005D2380">
        <w:rPr>
          <w:b/>
        </w:rPr>
        <w:t>D</w:t>
      </w:r>
      <w:r w:rsidRPr="00DA5FD2">
        <w:rPr>
          <w:b/>
        </w:rPr>
        <w:t xml:space="preserve"> –</w:t>
      </w:r>
      <w:r w:rsidR="002E3D9D">
        <w:rPr>
          <w:b/>
        </w:rPr>
        <w:t xml:space="preserve"> Sample</w:t>
      </w:r>
      <w:r w:rsidRPr="00DA5FD2">
        <w:rPr>
          <w:b/>
        </w:rPr>
        <w:t xml:space="preserve"> Contract:</w:t>
      </w:r>
      <w:r>
        <w:t xml:space="preserve"> </w:t>
      </w:r>
      <w:r w:rsidRPr="003D19B4">
        <w:t xml:space="preserve">This exhibit is the form of the contract that will be awarded as a result of this </w:t>
      </w:r>
      <w:r w:rsidR="00C665C2">
        <w:t>RFQQ</w:t>
      </w:r>
      <w:r w:rsidRPr="003D19B4">
        <w:t>.</w:t>
      </w:r>
    </w:p>
    <w:p w14:paraId="0CF249E4" w14:textId="5BA5C434" w:rsidR="000F2C9F" w:rsidRDefault="000F2C9F" w:rsidP="0003194C">
      <w:pPr>
        <w:spacing w:before="240" w:after="240"/>
      </w:pPr>
      <w:r w:rsidRPr="00DA5FD2">
        <w:rPr>
          <w:b/>
        </w:rPr>
        <w:t>Exhibit</w:t>
      </w:r>
      <w:r w:rsidR="005D2380">
        <w:rPr>
          <w:b/>
        </w:rPr>
        <w:t xml:space="preserve"> E</w:t>
      </w:r>
      <w:r w:rsidR="007B6BD4">
        <w:rPr>
          <w:b/>
        </w:rPr>
        <w:t xml:space="preserve"> </w:t>
      </w:r>
      <w:r w:rsidRPr="00DA5FD2">
        <w:rPr>
          <w:b/>
        </w:rPr>
        <w:t>- Complaint, Debrief, &amp; Protest Requirements:</w:t>
      </w:r>
      <w:r w:rsidRPr="000F2C9F">
        <w:t xml:space="preserve">  This exhibit details the applicable requirements to file a complaint, request a debriefing conference, or file a protest regarding this </w:t>
      </w:r>
      <w:r w:rsidR="00C665C2">
        <w:t>RFQQ</w:t>
      </w:r>
      <w:r w:rsidRPr="000F2C9F">
        <w:t>.</w:t>
      </w:r>
    </w:p>
    <w:p w14:paraId="44525F51" w14:textId="1442F676" w:rsidR="000F2C9F" w:rsidRDefault="000F2C9F" w:rsidP="0003194C">
      <w:pPr>
        <w:spacing w:after="240"/>
      </w:pPr>
      <w:r w:rsidRPr="00DA5FD2">
        <w:rPr>
          <w:b/>
        </w:rPr>
        <w:t xml:space="preserve">Exhibit </w:t>
      </w:r>
      <w:r w:rsidR="005D2380">
        <w:rPr>
          <w:b/>
        </w:rPr>
        <w:t>F</w:t>
      </w:r>
      <w:r w:rsidRPr="00DA5FD2">
        <w:rPr>
          <w:b/>
        </w:rPr>
        <w:t>– Doing Business with the State of Washington:</w:t>
      </w:r>
      <w:r w:rsidRPr="000F2C9F">
        <w:t xml:space="preserve">  This exhibit provides information regarding </w:t>
      </w:r>
      <w:r>
        <w:t>c</w:t>
      </w:r>
      <w:r w:rsidRPr="000F2C9F">
        <w:t>ontracting with the State of Washington.</w:t>
      </w:r>
    </w:p>
    <w:p w14:paraId="3DD1A5E8" w14:textId="2E769326" w:rsidR="001C7E76" w:rsidRDefault="001C7E76" w:rsidP="00BF1342"/>
    <w:p w14:paraId="15F7F592" w14:textId="77777777" w:rsidR="00EC35A6" w:rsidRDefault="00EC35A6" w:rsidP="00BF1342"/>
    <w:p w14:paraId="2ED69A36" w14:textId="091D62B0" w:rsidR="001C7E76" w:rsidRPr="00654788" w:rsidRDefault="001C7E76" w:rsidP="000B07F0">
      <w:pPr>
        <w:overflowPunct w:val="0"/>
        <w:autoSpaceDE w:val="0"/>
        <w:autoSpaceDN w:val="0"/>
        <w:adjustRightInd w:val="0"/>
        <w:spacing w:after="240"/>
        <w:textAlignment w:val="baseline"/>
        <w:rPr>
          <w:rFonts w:ascii="Calibri" w:eastAsia="Times New Roman" w:hAnsi="Calibri" w:cs="Arial"/>
          <w:b/>
          <w:smallCaps/>
          <w:sz w:val="28"/>
          <w:szCs w:val="28"/>
        </w:rPr>
      </w:pPr>
      <w:bookmarkStart w:id="0" w:name="Section1"/>
      <w:r w:rsidRPr="00654788">
        <w:rPr>
          <w:rFonts w:ascii="Calibri" w:eastAsia="Times New Roman" w:hAnsi="Calibri" w:cs="Arial"/>
          <w:b/>
          <w:smallCaps/>
          <w:sz w:val="28"/>
          <w:szCs w:val="28"/>
        </w:rPr>
        <w:t>Section 1 – Deadlines and Questions</w:t>
      </w:r>
    </w:p>
    <w:bookmarkEnd w:id="0"/>
    <w:p w14:paraId="5AC339BA" w14:textId="4207AE4C" w:rsidR="001C7E76" w:rsidRDefault="001C7E76" w:rsidP="00EC35A6">
      <w:pPr>
        <w:spacing w:after="240"/>
      </w:pPr>
      <w:r w:rsidRPr="001C7E76">
        <w:t xml:space="preserve">This section identifies important deadlines for this </w:t>
      </w:r>
      <w:r w:rsidR="00C665C2">
        <w:t>RFQQ</w:t>
      </w:r>
      <w:r w:rsidRPr="001C7E76">
        <w:t xml:space="preserve"> and where to direct questions regarding the </w:t>
      </w:r>
      <w:r w:rsidR="00C665C2">
        <w:t>RFQQ</w:t>
      </w:r>
      <w:r w:rsidRPr="001C7E76">
        <w:t>.</w:t>
      </w:r>
    </w:p>
    <w:p w14:paraId="448D74AA" w14:textId="05C1AE55" w:rsidR="001C7E76" w:rsidRDefault="001C7E76" w:rsidP="00167AED">
      <w:pPr>
        <w:spacing w:after="240"/>
      </w:pPr>
      <w:r w:rsidRPr="001C7E76">
        <w:t xml:space="preserve">The following table identifies important dates for this </w:t>
      </w:r>
      <w:r w:rsidR="00C665C2">
        <w:t>RFQQ</w:t>
      </w:r>
      <w:r w:rsidRPr="001C7E76">
        <w: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680"/>
      </w:tblGrid>
      <w:tr w:rsidR="001C7E76" w:rsidRPr="001C7E76" w14:paraId="76CA7247" w14:textId="77777777" w:rsidTr="009C5B37">
        <w:trPr>
          <w:cantSplit/>
        </w:trPr>
        <w:tc>
          <w:tcPr>
            <w:tcW w:w="3510" w:type="dxa"/>
            <w:shd w:val="clear" w:color="auto" w:fill="auto"/>
            <w:vAlign w:val="center"/>
          </w:tcPr>
          <w:p w14:paraId="5AA9647B" w14:textId="5E69F7A0" w:rsidR="001C7E76" w:rsidRPr="001C7E76" w:rsidRDefault="00C665C2" w:rsidP="001C7E76">
            <w:r>
              <w:t>RFQQ</w:t>
            </w:r>
            <w:r w:rsidR="001C7E76" w:rsidRPr="001C7E76">
              <w:t xml:space="preserve"> Posting Date:</w:t>
            </w:r>
          </w:p>
        </w:tc>
        <w:tc>
          <w:tcPr>
            <w:tcW w:w="4680" w:type="dxa"/>
            <w:shd w:val="clear" w:color="auto" w:fill="auto"/>
            <w:vAlign w:val="center"/>
          </w:tcPr>
          <w:p w14:paraId="2F80AF1B" w14:textId="1678C9C6" w:rsidR="001C7E76" w:rsidRPr="001C7E76" w:rsidRDefault="00E7370F" w:rsidP="001C7E76">
            <w:r>
              <w:t>November 5, 2020</w:t>
            </w:r>
          </w:p>
        </w:tc>
      </w:tr>
      <w:tr w:rsidR="001C7E76" w:rsidRPr="001C7E76" w14:paraId="473F8F5B" w14:textId="77777777" w:rsidTr="009C5B37">
        <w:trPr>
          <w:cantSplit/>
        </w:trPr>
        <w:tc>
          <w:tcPr>
            <w:tcW w:w="3510" w:type="dxa"/>
            <w:shd w:val="clear" w:color="auto" w:fill="auto"/>
            <w:vAlign w:val="center"/>
          </w:tcPr>
          <w:p w14:paraId="2793A7EB" w14:textId="77777777" w:rsidR="001C7E76" w:rsidRPr="001C7E76" w:rsidRDefault="001C7E76" w:rsidP="001C7E76">
            <w:r w:rsidRPr="001C7E76">
              <w:t>Question &amp; Answer Period:</w:t>
            </w:r>
          </w:p>
        </w:tc>
        <w:tc>
          <w:tcPr>
            <w:tcW w:w="4680" w:type="dxa"/>
            <w:shd w:val="clear" w:color="auto" w:fill="auto"/>
            <w:vAlign w:val="center"/>
          </w:tcPr>
          <w:p w14:paraId="669D9A91" w14:textId="02EEAEF1" w:rsidR="001C7E76" w:rsidRPr="001C7E76" w:rsidRDefault="00E7370F" w:rsidP="001C7E76">
            <w:r>
              <w:t>November 6, 2020 – November 30, 2020</w:t>
            </w:r>
          </w:p>
        </w:tc>
      </w:tr>
      <w:tr w:rsidR="001C7E76" w:rsidRPr="001C7E76" w14:paraId="6F7AF42D" w14:textId="77777777" w:rsidTr="009C5B37">
        <w:trPr>
          <w:cantSplit/>
        </w:trPr>
        <w:tc>
          <w:tcPr>
            <w:tcW w:w="3510" w:type="dxa"/>
            <w:shd w:val="clear" w:color="auto" w:fill="auto"/>
            <w:vAlign w:val="center"/>
          </w:tcPr>
          <w:p w14:paraId="6C6B785D" w14:textId="77777777" w:rsidR="001C7E76" w:rsidRPr="00E7370F" w:rsidRDefault="001C7E76" w:rsidP="001C7E76">
            <w:pPr>
              <w:rPr>
                <w:b/>
                <w:color w:val="C00000"/>
              </w:rPr>
            </w:pPr>
            <w:r w:rsidRPr="00E7370F">
              <w:rPr>
                <w:b/>
                <w:color w:val="C00000"/>
              </w:rPr>
              <w:t>Deadline for Submitting Proposals:</w:t>
            </w:r>
          </w:p>
        </w:tc>
        <w:tc>
          <w:tcPr>
            <w:tcW w:w="4680" w:type="dxa"/>
            <w:shd w:val="clear" w:color="auto" w:fill="auto"/>
            <w:vAlign w:val="center"/>
          </w:tcPr>
          <w:p w14:paraId="71F56D9C" w14:textId="049F95C6" w:rsidR="001C7E76" w:rsidRPr="00E7370F" w:rsidRDefault="00E7370F" w:rsidP="001C7E76">
            <w:pPr>
              <w:rPr>
                <w:b/>
                <w:color w:val="C00000"/>
              </w:rPr>
            </w:pPr>
            <w:r w:rsidRPr="00E7370F">
              <w:rPr>
                <w:b/>
                <w:color w:val="C00000"/>
              </w:rPr>
              <w:t>December 10, 2020</w:t>
            </w:r>
            <w:r>
              <w:rPr>
                <w:b/>
                <w:color w:val="C00000"/>
              </w:rPr>
              <w:t>; 2:00 p.m. Pacific Time</w:t>
            </w:r>
          </w:p>
        </w:tc>
      </w:tr>
      <w:tr w:rsidR="00831C78" w:rsidRPr="001C7E76" w14:paraId="49B6D90E" w14:textId="77777777" w:rsidTr="009C5B37">
        <w:trPr>
          <w:cantSplit/>
        </w:trPr>
        <w:tc>
          <w:tcPr>
            <w:tcW w:w="3510" w:type="dxa"/>
            <w:shd w:val="clear" w:color="auto" w:fill="auto"/>
            <w:vAlign w:val="center"/>
          </w:tcPr>
          <w:p w14:paraId="203FCE25" w14:textId="06527C37" w:rsidR="00831C78" w:rsidRPr="001C7E76" w:rsidRDefault="00831C78" w:rsidP="001C7E76">
            <w:r>
              <w:t>Notification of top 5 bidders</w:t>
            </w:r>
          </w:p>
        </w:tc>
        <w:tc>
          <w:tcPr>
            <w:tcW w:w="4680" w:type="dxa"/>
            <w:shd w:val="clear" w:color="auto" w:fill="auto"/>
            <w:vAlign w:val="center"/>
          </w:tcPr>
          <w:p w14:paraId="4AD4330A" w14:textId="64A8AF85" w:rsidR="00831C78" w:rsidRPr="001C7E76" w:rsidRDefault="00E7370F" w:rsidP="001C7E76">
            <w:r>
              <w:t>January 7, 2021</w:t>
            </w:r>
          </w:p>
        </w:tc>
      </w:tr>
      <w:tr w:rsidR="00730CA6" w:rsidRPr="001C7E76" w14:paraId="73602376" w14:textId="77777777" w:rsidTr="009C5B37">
        <w:trPr>
          <w:cantSplit/>
        </w:trPr>
        <w:tc>
          <w:tcPr>
            <w:tcW w:w="3510" w:type="dxa"/>
            <w:shd w:val="clear" w:color="auto" w:fill="auto"/>
            <w:vAlign w:val="center"/>
          </w:tcPr>
          <w:p w14:paraId="200770DB" w14:textId="51A2D6B6" w:rsidR="00730CA6" w:rsidRPr="001C7E76" w:rsidRDefault="00831C78" w:rsidP="001C7E76">
            <w:r>
              <w:t>Demonstration</w:t>
            </w:r>
            <w:r w:rsidR="00757252">
              <w:t>/Test</w:t>
            </w:r>
            <w:r>
              <w:t xml:space="preserve"> Job</w:t>
            </w:r>
            <w:r w:rsidR="00757252">
              <w:t xml:space="preserve"> Run</w:t>
            </w:r>
          </w:p>
        </w:tc>
        <w:tc>
          <w:tcPr>
            <w:tcW w:w="4680" w:type="dxa"/>
            <w:shd w:val="clear" w:color="auto" w:fill="auto"/>
            <w:vAlign w:val="center"/>
          </w:tcPr>
          <w:p w14:paraId="58814C7C" w14:textId="34C7E10C" w:rsidR="00730CA6" w:rsidRPr="001C7E76" w:rsidRDefault="00E7370F" w:rsidP="001C7E76">
            <w:r>
              <w:t>January 7, 2021 – January 20, 2021</w:t>
            </w:r>
          </w:p>
        </w:tc>
      </w:tr>
      <w:tr w:rsidR="001C7E76" w:rsidRPr="001C7E76" w14:paraId="2B3CE394" w14:textId="77777777" w:rsidTr="009C5B37">
        <w:trPr>
          <w:cantSplit/>
        </w:trPr>
        <w:tc>
          <w:tcPr>
            <w:tcW w:w="3510" w:type="dxa"/>
            <w:shd w:val="clear" w:color="auto" w:fill="auto"/>
            <w:vAlign w:val="center"/>
          </w:tcPr>
          <w:p w14:paraId="23871424" w14:textId="77777777" w:rsidR="001C7E76" w:rsidRPr="001C7E76" w:rsidRDefault="001C7E76" w:rsidP="001C7E76">
            <w:r w:rsidRPr="001C7E76">
              <w:t>Anticipated Contract Execution:</w:t>
            </w:r>
          </w:p>
        </w:tc>
        <w:tc>
          <w:tcPr>
            <w:tcW w:w="4680" w:type="dxa"/>
            <w:shd w:val="clear" w:color="auto" w:fill="auto"/>
            <w:vAlign w:val="center"/>
          </w:tcPr>
          <w:p w14:paraId="101C5D88" w14:textId="7CD09972" w:rsidR="001C7E76" w:rsidRPr="001C7E76" w:rsidRDefault="00E7370F" w:rsidP="001C7E76">
            <w:r>
              <w:t>February 1, 2021</w:t>
            </w:r>
          </w:p>
        </w:tc>
      </w:tr>
    </w:tbl>
    <w:p w14:paraId="1A70F513" w14:textId="11090CC7" w:rsidR="001C7E76" w:rsidRDefault="001C7E76" w:rsidP="00167AED">
      <w:pPr>
        <w:spacing w:before="240"/>
      </w:pPr>
      <w:r>
        <w:t xml:space="preserve">The </w:t>
      </w:r>
      <w:r w:rsidR="00C665C2">
        <w:t>RFQQ</w:t>
      </w:r>
      <w:r>
        <w:t xml:space="preserve"> (and award of the contract) is subject to complaints, debriefs, and protests as explained in </w:t>
      </w:r>
      <w:hyperlink w:anchor="Exhibits" w:history="1">
        <w:r w:rsidRPr="005D2380">
          <w:rPr>
            <w:rStyle w:val="Hyperlink"/>
          </w:rPr>
          <w:t>Exhibit E – Complaint, Debrief &amp; Protest Requirements</w:t>
        </w:r>
      </w:hyperlink>
      <w:r>
        <w:t>, which may impact the dates set forth above.</w:t>
      </w:r>
    </w:p>
    <w:p w14:paraId="44369B1A" w14:textId="317FAB3D" w:rsidR="001C7E76" w:rsidRDefault="001C7E76" w:rsidP="00EC35A6">
      <w:pPr>
        <w:spacing w:after="240"/>
      </w:pPr>
      <w:r>
        <w:t xml:space="preserve">Lottery reserves the right to amend and modify this </w:t>
      </w:r>
      <w:r w:rsidR="00C665C2">
        <w:t>RFQQ</w:t>
      </w:r>
      <w:r>
        <w:t>.</w:t>
      </w:r>
      <w:r w:rsidR="00BB6E49">
        <w:t xml:space="preserve"> </w:t>
      </w:r>
      <w:r>
        <w:t xml:space="preserve">Only bidders who have properly registered and downloaded the original </w:t>
      </w:r>
      <w:r w:rsidR="00C665C2">
        <w:t>RFQQ</w:t>
      </w:r>
      <w:r>
        <w:t xml:space="preserve"> directly via WEBS will receive notifications of amendments to this </w:t>
      </w:r>
      <w:r w:rsidR="00C665C2">
        <w:t>RFQQ</w:t>
      </w:r>
      <w:r>
        <w:t>, which bidders must download, and other correspondence pertinent to this procurement.  To be awarded a contract, bidders must be registered in WEBS.</w:t>
      </w:r>
      <w:r w:rsidR="00BB6E49">
        <w:t xml:space="preserve"> </w:t>
      </w:r>
      <w:r>
        <w:t xml:space="preserve">Visit </w:t>
      </w:r>
      <w:hyperlink r:id="rId15" w:history="1">
        <w:r w:rsidRPr="001C7E76">
          <w:rPr>
            <w:rStyle w:val="Hyperlink"/>
          </w:rPr>
          <w:t>https://fortress.wa.gov/ga/webs</w:t>
        </w:r>
      </w:hyperlink>
      <w:r>
        <w:t xml:space="preserve"> to register.</w:t>
      </w:r>
    </w:p>
    <w:p w14:paraId="2EF14061" w14:textId="5F6B1551" w:rsidR="001C7E76" w:rsidRDefault="001C7E76" w:rsidP="0003194C">
      <w:pPr>
        <w:spacing w:after="240"/>
      </w:pPr>
      <w:r w:rsidRPr="001C7E76">
        <w:t xml:space="preserve">Questions or concerns regarding this </w:t>
      </w:r>
      <w:r w:rsidR="00C665C2">
        <w:t>RFQQ</w:t>
      </w:r>
      <w:r w:rsidRPr="001C7E76">
        <w:t xml:space="preserve"> must be directed to the following Procurement Coordinator:</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6120"/>
      </w:tblGrid>
      <w:tr w:rsidR="001C7E76" w:rsidRPr="001C7E76" w14:paraId="1DC584DE" w14:textId="77777777" w:rsidTr="009C5B37">
        <w:trPr>
          <w:cantSplit/>
        </w:trPr>
        <w:tc>
          <w:tcPr>
            <w:tcW w:w="2070" w:type="dxa"/>
            <w:shd w:val="clear" w:color="auto" w:fill="auto"/>
          </w:tcPr>
          <w:p w14:paraId="3F41E1FA" w14:textId="77777777" w:rsidR="001C7E76" w:rsidRPr="001C7E76" w:rsidRDefault="001C7E76" w:rsidP="001C7E76">
            <w:r w:rsidRPr="001C7E76">
              <w:t>Name:</w:t>
            </w:r>
          </w:p>
        </w:tc>
        <w:tc>
          <w:tcPr>
            <w:tcW w:w="6120" w:type="dxa"/>
            <w:shd w:val="clear" w:color="auto" w:fill="auto"/>
          </w:tcPr>
          <w:p w14:paraId="5D86F72E" w14:textId="25F40DFD" w:rsidR="001C7E76" w:rsidRPr="001C7E76" w:rsidRDefault="00C665C2" w:rsidP="001C7E76">
            <w:r>
              <w:t>Jenna Johnson</w:t>
            </w:r>
          </w:p>
        </w:tc>
      </w:tr>
      <w:tr w:rsidR="001C7E76" w:rsidRPr="001C7E76" w14:paraId="10A6182D" w14:textId="77777777" w:rsidTr="009C5B37">
        <w:trPr>
          <w:cantSplit/>
        </w:trPr>
        <w:tc>
          <w:tcPr>
            <w:tcW w:w="2070" w:type="dxa"/>
            <w:shd w:val="clear" w:color="auto" w:fill="auto"/>
          </w:tcPr>
          <w:p w14:paraId="7B734E9A" w14:textId="77777777" w:rsidR="001C7E76" w:rsidRPr="001C7E76" w:rsidRDefault="001C7E76" w:rsidP="001C7E76">
            <w:r w:rsidRPr="001C7E76">
              <w:t>Email:</w:t>
            </w:r>
          </w:p>
        </w:tc>
        <w:tc>
          <w:tcPr>
            <w:tcW w:w="6120" w:type="dxa"/>
            <w:shd w:val="clear" w:color="auto" w:fill="auto"/>
          </w:tcPr>
          <w:p w14:paraId="119B5F5C" w14:textId="3C83BD8B" w:rsidR="001C7E76" w:rsidRPr="001C7E76" w:rsidRDefault="00C665C2" w:rsidP="001C7E76">
            <w:r>
              <w:t>Jenna.johnson@walottery.com</w:t>
            </w:r>
          </w:p>
        </w:tc>
      </w:tr>
    </w:tbl>
    <w:p w14:paraId="5A7849E1" w14:textId="3B9ECFFB" w:rsidR="001C7E76" w:rsidRDefault="001C7E76" w:rsidP="00EC35A6">
      <w:pPr>
        <w:spacing w:before="240"/>
      </w:pPr>
    </w:p>
    <w:p w14:paraId="569DA826" w14:textId="08F410CF" w:rsidR="00217DE9" w:rsidRDefault="00217DE9">
      <w:r>
        <w:br w:type="page"/>
      </w:r>
    </w:p>
    <w:p w14:paraId="331ADC5C" w14:textId="6C10D9AB" w:rsidR="001C7E76" w:rsidRPr="00654788" w:rsidRDefault="00026564" w:rsidP="00811AB8">
      <w:pPr>
        <w:overflowPunct w:val="0"/>
        <w:autoSpaceDE w:val="0"/>
        <w:autoSpaceDN w:val="0"/>
        <w:adjustRightInd w:val="0"/>
        <w:spacing w:after="240"/>
        <w:textAlignment w:val="baseline"/>
        <w:rPr>
          <w:rFonts w:ascii="Calibri" w:eastAsia="Times New Roman" w:hAnsi="Calibri" w:cs="Arial"/>
          <w:b/>
          <w:smallCaps/>
          <w:sz w:val="28"/>
          <w:szCs w:val="28"/>
        </w:rPr>
      </w:pPr>
      <w:bookmarkStart w:id="1" w:name="Section2"/>
      <w:r w:rsidRPr="00654788">
        <w:rPr>
          <w:rFonts w:ascii="Calibri" w:eastAsia="Times New Roman" w:hAnsi="Calibri" w:cs="Arial"/>
          <w:b/>
          <w:smallCaps/>
          <w:sz w:val="28"/>
          <w:szCs w:val="28"/>
        </w:rPr>
        <w:lastRenderedPageBreak/>
        <w:t xml:space="preserve">Section 2 – How to Prepare and Submit a Proposal for this </w:t>
      </w:r>
      <w:r w:rsidR="00C665C2">
        <w:rPr>
          <w:rFonts w:ascii="Calibri" w:eastAsia="Times New Roman" w:hAnsi="Calibri" w:cs="Arial"/>
          <w:b/>
          <w:smallCaps/>
          <w:sz w:val="28"/>
          <w:szCs w:val="28"/>
        </w:rPr>
        <w:t>RFQQ</w:t>
      </w:r>
    </w:p>
    <w:bookmarkEnd w:id="1"/>
    <w:p w14:paraId="66821C35" w14:textId="6A488E83" w:rsidR="00026564" w:rsidRDefault="00026564" w:rsidP="00026564">
      <w:pPr>
        <w:keepNext/>
        <w:keepLines/>
        <w:jc w:val="both"/>
        <w:rPr>
          <w:rFonts w:ascii="Calibri" w:hAnsi="Calibri"/>
        </w:rPr>
      </w:pPr>
      <w:r>
        <w:rPr>
          <w:rFonts w:ascii="Calibri" w:hAnsi="Calibri"/>
        </w:rPr>
        <w:t xml:space="preserve">This section identifies how to prepare and submit a proposal to Lottery for this </w:t>
      </w:r>
      <w:r w:rsidR="00C665C2">
        <w:rPr>
          <w:rFonts w:ascii="Calibri" w:hAnsi="Calibri"/>
        </w:rPr>
        <w:t>RFQQ</w:t>
      </w:r>
      <w:r>
        <w:rPr>
          <w:rFonts w:ascii="Calibri" w:hAnsi="Calibri"/>
        </w:rPr>
        <w:t>.</w:t>
      </w:r>
      <w:r w:rsidR="00BB6E49">
        <w:rPr>
          <w:rFonts w:ascii="Calibri" w:hAnsi="Calibri"/>
        </w:rPr>
        <w:t xml:space="preserve"> </w:t>
      </w:r>
      <w:r w:rsidRPr="007F754A">
        <w:rPr>
          <w:rFonts w:ascii="Calibri" w:hAnsi="Calibri" w:cs="Arial"/>
        </w:rPr>
        <w:t xml:space="preserve">By responding to this </w:t>
      </w:r>
      <w:r w:rsidR="00C665C2">
        <w:rPr>
          <w:rFonts w:ascii="Calibri" w:hAnsi="Calibri" w:cs="Arial"/>
        </w:rPr>
        <w:t>RFQQ</w:t>
      </w:r>
      <w:r>
        <w:rPr>
          <w:rFonts w:ascii="Calibri" w:hAnsi="Calibri" w:cs="Arial"/>
        </w:rPr>
        <w:t xml:space="preserve"> and submitting a bid</w:t>
      </w:r>
      <w:r w:rsidRPr="007F754A">
        <w:rPr>
          <w:rFonts w:ascii="Calibri" w:hAnsi="Calibri" w:cs="Arial"/>
        </w:rPr>
        <w:t>, bidder acknowledge</w:t>
      </w:r>
      <w:r>
        <w:rPr>
          <w:rFonts w:ascii="Calibri" w:hAnsi="Calibri" w:cs="Arial"/>
        </w:rPr>
        <w:t>s</w:t>
      </w:r>
      <w:r w:rsidRPr="007F754A">
        <w:rPr>
          <w:rFonts w:ascii="Calibri" w:hAnsi="Calibri" w:cs="Arial"/>
        </w:rPr>
        <w:t xml:space="preserve"> having read and understood the entire </w:t>
      </w:r>
      <w:r w:rsidR="00C665C2">
        <w:rPr>
          <w:rFonts w:ascii="Calibri" w:hAnsi="Calibri" w:cs="Arial"/>
        </w:rPr>
        <w:t>RFQQ</w:t>
      </w:r>
      <w:r w:rsidRPr="007F754A">
        <w:rPr>
          <w:rFonts w:ascii="Calibri" w:hAnsi="Calibri" w:cs="Arial"/>
        </w:rPr>
        <w:t xml:space="preserve"> and accept</w:t>
      </w:r>
      <w:r>
        <w:rPr>
          <w:rFonts w:ascii="Calibri" w:hAnsi="Calibri" w:cs="Arial"/>
        </w:rPr>
        <w:t>s</w:t>
      </w:r>
      <w:r w:rsidRPr="007F754A">
        <w:rPr>
          <w:rFonts w:ascii="Calibri" w:hAnsi="Calibri" w:cs="Arial"/>
        </w:rPr>
        <w:t xml:space="preserve"> all information contained within </w:t>
      </w:r>
      <w:r>
        <w:rPr>
          <w:rFonts w:ascii="Calibri" w:hAnsi="Calibri" w:cs="Arial"/>
        </w:rPr>
        <w:t>this</w:t>
      </w:r>
      <w:r w:rsidRPr="007F754A">
        <w:rPr>
          <w:rFonts w:ascii="Calibri" w:hAnsi="Calibri" w:cs="Arial"/>
        </w:rPr>
        <w:t xml:space="preserve"> </w:t>
      </w:r>
      <w:r w:rsidR="00C665C2">
        <w:rPr>
          <w:rFonts w:ascii="Calibri" w:hAnsi="Calibri" w:cs="Arial"/>
        </w:rPr>
        <w:t>RFQQ</w:t>
      </w:r>
      <w:r w:rsidRPr="007F754A">
        <w:rPr>
          <w:rFonts w:ascii="Calibri" w:hAnsi="Calibri" w:cs="Arial"/>
        </w:rPr>
        <w:t>.</w:t>
      </w:r>
      <w:r w:rsidR="00BB6E49">
        <w:rPr>
          <w:rFonts w:ascii="Calibri" w:hAnsi="Calibri" w:cs="Arial"/>
        </w:rPr>
        <w:t xml:space="preserve"> </w:t>
      </w:r>
    </w:p>
    <w:p w14:paraId="28810974" w14:textId="43183FA9" w:rsidR="00026564" w:rsidRPr="00B543E4" w:rsidRDefault="00026564" w:rsidP="00026564">
      <w:pPr>
        <w:numPr>
          <w:ilvl w:val="0"/>
          <w:numId w:val="6"/>
        </w:numPr>
        <w:overflowPunct w:val="0"/>
        <w:autoSpaceDE w:val="0"/>
        <w:autoSpaceDN w:val="0"/>
        <w:adjustRightInd w:val="0"/>
        <w:spacing w:before="240"/>
        <w:ind w:left="734" w:hanging="547"/>
        <w:jc w:val="both"/>
        <w:textAlignment w:val="baseline"/>
        <w:rPr>
          <w:rFonts w:ascii="Calibri" w:hAnsi="Calibri"/>
        </w:rPr>
      </w:pPr>
      <w:r>
        <w:rPr>
          <w:rFonts w:ascii="Calibri" w:hAnsi="Calibri"/>
          <w:b/>
          <w:smallCaps/>
        </w:rPr>
        <w:t>Bidder Communications and Questions</w:t>
      </w:r>
      <w:r w:rsidR="0031646B">
        <w:rPr>
          <w:rFonts w:ascii="Calibri" w:hAnsi="Calibri"/>
        </w:rPr>
        <w:t xml:space="preserve"> </w:t>
      </w:r>
      <w:r w:rsidRPr="00B543E4">
        <w:rPr>
          <w:rFonts w:ascii="Calibri" w:hAnsi="Calibri"/>
        </w:rPr>
        <w:t xml:space="preserve">During the </w:t>
      </w:r>
      <w:r w:rsidR="00C665C2">
        <w:rPr>
          <w:rFonts w:ascii="Calibri" w:hAnsi="Calibri"/>
        </w:rPr>
        <w:t>RFQQ</w:t>
      </w:r>
      <w:r w:rsidRPr="00B543E4">
        <w:rPr>
          <w:rFonts w:ascii="Calibri" w:hAnsi="Calibri"/>
        </w:rPr>
        <w:t xml:space="preserve"> process, all bidder communications regarding this </w:t>
      </w:r>
      <w:r w:rsidR="00C665C2">
        <w:rPr>
          <w:rFonts w:ascii="Calibri" w:hAnsi="Calibri"/>
        </w:rPr>
        <w:t>RFQQ</w:t>
      </w:r>
      <w:r w:rsidRPr="00B543E4">
        <w:rPr>
          <w:rFonts w:ascii="Calibri" w:hAnsi="Calibri"/>
        </w:rPr>
        <w:t xml:space="preserve"> must be directed to the Procurement Coordinator as set forth in </w:t>
      </w:r>
      <w:hyperlink w:anchor="Section1" w:history="1">
        <w:r w:rsidRPr="005D2380">
          <w:rPr>
            <w:rStyle w:val="Hyperlink"/>
            <w:rFonts w:ascii="Calibri" w:hAnsi="Calibri"/>
          </w:rPr>
          <w:t>Section 1</w:t>
        </w:r>
      </w:hyperlink>
      <w:r w:rsidRPr="006B62DA">
        <w:rPr>
          <w:rFonts w:ascii="Calibri" w:hAnsi="Calibri"/>
        </w:rPr>
        <w:t xml:space="preserve"> </w:t>
      </w:r>
      <w:r w:rsidRPr="00B543E4">
        <w:rPr>
          <w:rFonts w:ascii="Calibri" w:hAnsi="Calibri"/>
        </w:rPr>
        <w:t xml:space="preserve">of this </w:t>
      </w:r>
      <w:r w:rsidR="00C665C2">
        <w:rPr>
          <w:rFonts w:ascii="Calibri" w:hAnsi="Calibri"/>
        </w:rPr>
        <w:t>RFQQ</w:t>
      </w:r>
      <w:r w:rsidRPr="00B543E4">
        <w:rPr>
          <w:rFonts w:ascii="Calibri" w:hAnsi="Calibri"/>
        </w:rPr>
        <w:t>.</w:t>
      </w:r>
      <w:r w:rsidR="00BB6E49">
        <w:rPr>
          <w:rFonts w:ascii="Calibri" w:hAnsi="Calibri"/>
        </w:rPr>
        <w:t xml:space="preserve"> </w:t>
      </w:r>
      <w:r w:rsidRPr="00B543E4">
        <w:rPr>
          <w:rFonts w:ascii="Calibri" w:hAnsi="Calibri"/>
        </w:rPr>
        <w:t xml:space="preserve">Bidders should rely only on this </w:t>
      </w:r>
      <w:r w:rsidR="00C665C2">
        <w:rPr>
          <w:rFonts w:ascii="Calibri" w:hAnsi="Calibri"/>
        </w:rPr>
        <w:t>RFQQ</w:t>
      </w:r>
      <w:r w:rsidRPr="00B543E4">
        <w:rPr>
          <w:rFonts w:ascii="Calibri" w:hAnsi="Calibri"/>
        </w:rPr>
        <w:t xml:space="preserve"> and written amendments to the </w:t>
      </w:r>
      <w:r w:rsidR="00C665C2">
        <w:rPr>
          <w:rFonts w:ascii="Calibri" w:hAnsi="Calibri"/>
        </w:rPr>
        <w:t>RFQQ</w:t>
      </w:r>
      <w:r w:rsidRPr="00B543E4">
        <w:rPr>
          <w:rFonts w:ascii="Calibri" w:hAnsi="Calibri"/>
        </w:rPr>
        <w:t xml:space="preserve"> issued by the Procurement Coordinator.</w:t>
      </w:r>
      <w:r w:rsidR="00BB6E49">
        <w:rPr>
          <w:rFonts w:ascii="Calibri" w:hAnsi="Calibri"/>
        </w:rPr>
        <w:t xml:space="preserve"> </w:t>
      </w:r>
      <w:r w:rsidRPr="00B543E4">
        <w:rPr>
          <w:rFonts w:ascii="Calibri" w:hAnsi="Calibri"/>
        </w:rPr>
        <w:t xml:space="preserve">In no event will oral communications regarding the </w:t>
      </w:r>
      <w:r w:rsidR="00C665C2">
        <w:rPr>
          <w:rFonts w:ascii="Calibri" w:hAnsi="Calibri"/>
        </w:rPr>
        <w:t>RFQQ</w:t>
      </w:r>
      <w:r w:rsidRPr="00B543E4">
        <w:rPr>
          <w:rFonts w:ascii="Calibri" w:hAnsi="Calibri"/>
        </w:rPr>
        <w:t xml:space="preserve"> be binding.</w:t>
      </w:r>
    </w:p>
    <w:p w14:paraId="795465B4" w14:textId="144F1089" w:rsidR="00026564" w:rsidRPr="00B543E4" w:rsidRDefault="00026564" w:rsidP="00026564">
      <w:pPr>
        <w:numPr>
          <w:ilvl w:val="1"/>
          <w:numId w:val="7"/>
        </w:numPr>
        <w:overflowPunct w:val="0"/>
        <w:autoSpaceDE w:val="0"/>
        <w:autoSpaceDN w:val="0"/>
        <w:adjustRightInd w:val="0"/>
        <w:spacing w:before="120"/>
        <w:jc w:val="both"/>
        <w:textAlignment w:val="baseline"/>
        <w:rPr>
          <w:rFonts w:ascii="Calibri" w:hAnsi="Calibri"/>
        </w:rPr>
      </w:pPr>
      <w:r w:rsidRPr="00B543E4">
        <w:rPr>
          <w:rFonts w:ascii="Calibri" w:hAnsi="Calibri"/>
        </w:rPr>
        <w:t xml:space="preserve">Bidders are encouraged to make any inquiry regarding the </w:t>
      </w:r>
      <w:r w:rsidR="00C665C2">
        <w:rPr>
          <w:rFonts w:ascii="Calibri" w:hAnsi="Calibri"/>
        </w:rPr>
        <w:t>RFQQ</w:t>
      </w:r>
      <w:r w:rsidRPr="00B543E4">
        <w:rPr>
          <w:rFonts w:ascii="Calibri" w:hAnsi="Calibri"/>
        </w:rPr>
        <w:t xml:space="preserve"> as early in the process as possible to allow </w:t>
      </w:r>
      <w:r>
        <w:rPr>
          <w:rFonts w:ascii="Calibri" w:hAnsi="Calibri"/>
        </w:rPr>
        <w:t>Lottery</w:t>
      </w:r>
      <w:r w:rsidRPr="00B543E4">
        <w:rPr>
          <w:rFonts w:ascii="Calibri" w:hAnsi="Calibri"/>
        </w:rPr>
        <w:t xml:space="preserve"> to consider and, if warranted, respond to the inquiry.</w:t>
      </w:r>
      <w:r w:rsidR="00BB6E49">
        <w:rPr>
          <w:rFonts w:ascii="Calibri" w:hAnsi="Calibri"/>
        </w:rPr>
        <w:t xml:space="preserve"> </w:t>
      </w:r>
      <w:r w:rsidRPr="00B543E4">
        <w:rPr>
          <w:rFonts w:ascii="Calibri" w:hAnsi="Calibri"/>
        </w:rPr>
        <w:t xml:space="preserve">If a bidder does not notify </w:t>
      </w:r>
      <w:r>
        <w:rPr>
          <w:rFonts w:ascii="Calibri" w:hAnsi="Calibri"/>
        </w:rPr>
        <w:t>Lottery</w:t>
      </w:r>
      <w:r w:rsidRPr="00B543E4">
        <w:rPr>
          <w:rFonts w:ascii="Calibri" w:hAnsi="Calibri"/>
        </w:rPr>
        <w:t xml:space="preserve"> of an issue, exception, addition, or omission, </w:t>
      </w:r>
      <w:r>
        <w:rPr>
          <w:rFonts w:ascii="Calibri" w:hAnsi="Calibri"/>
        </w:rPr>
        <w:t>Lottery</w:t>
      </w:r>
      <w:r w:rsidRPr="00B543E4">
        <w:rPr>
          <w:rFonts w:ascii="Calibri" w:hAnsi="Calibri"/>
        </w:rPr>
        <w:t xml:space="preserve"> may consider the matter waived by the bidder for protest purposes.</w:t>
      </w:r>
    </w:p>
    <w:p w14:paraId="35CE9DEE" w14:textId="4C3CFFEA" w:rsidR="00026564" w:rsidRPr="00B543E4" w:rsidRDefault="00026564" w:rsidP="00026564">
      <w:pPr>
        <w:numPr>
          <w:ilvl w:val="1"/>
          <w:numId w:val="7"/>
        </w:numPr>
        <w:overflowPunct w:val="0"/>
        <w:autoSpaceDE w:val="0"/>
        <w:autoSpaceDN w:val="0"/>
        <w:adjustRightInd w:val="0"/>
        <w:spacing w:before="120"/>
        <w:jc w:val="both"/>
        <w:textAlignment w:val="baseline"/>
        <w:rPr>
          <w:rFonts w:ascii="Calibri" w:hAnsi="Calibri"/>
        </w:rPr>
      </w:pPr>
      <w:r w:rsidRPr="00B543E4">
        <w:rPr>
          <w:rFonts w:ascii="Calibri" w:hAnsi="Calibri"/>
        </w:rPr>
        <w:t xml:space="preserve">If bidder inquiries result in changes to the </w:t>
      </w:r>
      <w:r w:rsidR="00C665C2">
        <w:rPr>
          <w:rFonts w:ascii="Calibri" w:hAnsi="Calibri"/>
        </w:rPr>
        <w:t>RFQQ</w:t>
      </w:r>
      <w:r w:rsidRPr="00B543E4">
        <w:rPr>
          <w:rFonts w:ascii="Calibri" w:hAnsi="Calibri"/>
        </w:rPr>
        <w:t xml:space="preserve">, written amendments </w:t>
      </w:r>
      <w:r>
        <w:rPr>
          <w:rFonts w:ascii="Calibri" w:hAnsi="Calibri"/>
        </w:rPr>
        <w:t xml:space="preserve">to the </w:t>
      </w:r>
      <w:r w:rsidR="00C665C2">
        <w:rPr>
          <w:rFonts w:ascii="Calibri" w:hAnsi="Calibri"/>
        </w:rPr>
        <w:t>RFQQ</w:t>
      </w:r>
      <w:r>
        <w:rPr>
          <w:rFonts w:ascii="Calibri" w:hAnsi="Calibri"/>
        </w:rPr>
        <w:t xml:space="preserve"> </w:t>
      </w:r>
      <w:r w:rsidRPr="00B543E4">
        <w:rPr>
          <w:rFonts w:ascii="Calibri" w:hAnsi="Calibri"/>
        </w:rPr>
        <w:t>will be issued and posted on WEBS.</w:t>
      </w:r>
    </w:p>
    <w:p w14:paraId="528D90E5" w14:textId="4456A356" w:rsidR="00026564" w:rsidRDefault="00026564" w:rsidP="00026564">
      <w:pPr>
        <w:numPr>
          <w:ilvl w:val="1"/>
          <w:numId w:val="7"/>
        </w:numPr>
        <w:overflowPunct w:val="0"/>
        <w:autoSpaceDE w:val="0"/>
        <w:autoSpaceDN w:val="0"/>
        <w:adjustRightInd w:val="0"/>
        <w:spacing w:before="120"/>
        <w:jc w:val="both"/>
        <w:textAlignment w:val="baseline"/>
        <w:rPr>
          <w:rFonts w:ascii="Calibri" w:hAnsi="Calibri"/>
        </w:rPr>
      </w:pPr>
      <w:r w:rsidRPr="00B543E4">
        <w:rPr>
          <w:rFonts w:ascii="Calibri" w:hAnsi="Calibri"/>
        </w:rPr>
        <w:t xml:space="preserve">Unauthorized contact regarding this </w:t>
      </w:r>
      <w:r w:rsidR="00C665C2">
        <w:rPr>
          <w:rFonts w:ascii="Calibri" w:hAnsi="Calibri"/>
        </w:rPr>
        <w:t>RFQQ</w:t>
      </w:r>
      <w:r w:rsidRPr="00B543E4">
        <w:rPr>
          <w:rFonts w:ascii="Calibri" w:hAnsi="Calibri"/>
        </w:rPr>
        <w:t xml:space="preserve"> with other state employees involved with the </w:t>
      </w:r>
      <w:r w:rsidR="00C665C2">
        <w:rPr>
          <w:rFonts w:ascii="Calibri" w:hAnsi="Calibri"/>
        </w:rPr>
        <w:t>RFQQ</w:t>
      </w:r>
      <w:r w:rsidRPr="00B543E4">
        <w:rPr>
          <w:rFonts w:ascii="Calibri" w:hAnsi="Calibri"/>
        </w:rPr>
        <w:t xml:space="preserve"> may result in bidder disqualification.</w:t>
      </w:r>
    </w:p>
    <w:p w14:paraId="5DA67D85" w14:textId="7A1CF56C" w:rsidR="00906796" w:rsidRPr="008C5E14" w:rsidRDefault="005D2380" w:rsidP="008C5E14">
      <w:pPr>
        <w:numPr>
          <w:ilvl w:val="0"/>
          <w:numId w:val="6"/>
        </w:numPr>
        <w:overflowPunct w:val="0"/>
        <w:autoSpaceDE w:val="0"/>
        <w:autoSpaceDN w:val="0"/>
        <w:adjustRightInd w:val="0"/>
        <w:spacing w:before="240"/>
        <w:ind w:left="734" w:hanging="547"/>
        <w:jc w:val="both"/>
        <w:textAlignment w:val="baseline"/>
        <w:rPr>
          <w:rFonts w:ascii="Calibri" w:hAnsi="Calibri"/>
        </w:rPr>
      </w:pPr>
      <w:r w:rsidRPr="008E4FFC">
        <w:rPr>
          <w:rFonts w:ascii="Calibri" w:hAnsi="Calibri"/>
          <w:b/>
          <w:smallCaps/>
        </w:rPr>
        <w:t>Pricing Scenario</w:t>
      </w:r>
      <w:r w:rsidR="0031646B" w:rsidRPr="008C5E14">
        <w:rPr>
          <w:rFonts w:ascii="Calibri" w:hAnsi="Calibri"/>
          <w:b/>
          <w:smallCaps/>
        </w:rPr>
        <w:t xml:space="preserve"> </w:t>
      </w:r>
      <w:r w:rsidRPr="008C5E14">
        <w:rPr>
          <w:rFonts w:ascii="Calibri" w:hAnsi="Calibri"/>
        </w:rPr>
        <w:t>P</w:t>
      </w:r>
      <w:r w:rsidR="0031646B" w:rsidRPr="008C5E14">
        <w:rPr>
          <w:rFonts w:ascii="Calibri" w:hAnsi="Calibri"/>
        </w:rPr>
        <w:t xml:space="preserve">rices must include all cost components needed for the delivery of the goods and/or services as described in this </w:t>
      </w:r>
      <w:r w:rsidR="00C665C2" w:rsidRPr="008C5E14">
        <w:rPr>
          <w:rFonts w:ascii="Calibri" w:hAnsi="Calibri"/>
        </w:rPr>
        <w:t>RFQQ</w:t>
      </w:r>
      <w:r w:rsidR="0031646B" w:rsidRPr="008C5E14">
        <w:rPr>
          <w:rFonts w:ascii="Calibri" w:hAnsi="Calibri"/>
        </w:rPr>
        <w:t xml:space="preserve">. See </w:t>
      </w:r>
      <w:hyperlink w:anchor="Exhibits" w:history="1">
        <w:r w:rsidR="0031646B" w:rsidRPr="008C5E14">
          <w:rPr>
            <w:rFonts w:ascii="Calibri" w:hAnsi="Calibri"/>
          </w:rPr>
          <w:t>Exhibit C – Proposal Price</w:t>
        </w:r>
      </w:hyperlink>
      <w:r w:rsidR="0031646B" w:rsidRPr="008C5E14">
        <w:rPr>
          <w:rFonts w:ascii="Calibri" w:hAnsi="Calibri"/>
        </w:rPr>
        <w:t xml:space="preserve">. A bidder’s failure to identify all costs in a manner consistent with the instructions in this </w:t>
      </w:r>
      <w:r w:rsidR="00C665C2" w:rsidRPr="008C5E14">
        <w:rPr>
          <w:rFonts w:ascii="Calibri" w:hAnsi="Calibri"/>
        </w:rPr>
        <w:t>RFQQ</w:t>
      </w:r>
      <w:r w:rsidR="0031646B" w:rsidRPr="008C5E14">
        <w:rPr>
          <w:rFonts w:ascii="Calibri" w:hAnsi="Calibri"/>
        </w:rPr>
        <w:t xml:space="preserve"> is sufficient grounds for disqualification</w:t>
      </w:r>
      <w:r w:rsidR="008E4FFC" w:rsidRPr="008C5E14">
        <w:rPr>
          <w:rFonts w:ascii="Calibri" w:hAnsi="Calibri"/>
        </w:rPr>
        <w:t>.</w:t>
      </w:r>
    </w:p>
    <w:p w14:paraId="22FA8909" w14:textId="646C1128" w:rsidR="0031646B" w:rsidRDefault="0031646B" w:rsidP="008C5E14">
      <w:pPr>
        <w:numPr>
          <w:ilvl w:val="0"/>
          <w:numId w:val="6"/>
        </w:numPr>
        <w:overflowPunct w:val="0"/>
        <w:autoSpaceDE w:val="0"/>
        <w:autoSpaceDN w:val="0"/>
        <w:adjustRightInd w:val="0"/>
        <w:spacing w:before="240"/>
        <w:ind w:left="734" w:hanging="547"/>
        <w:jc w:val="both"/>
        <w:textAlignment w:val="baseline"/>
        <w:rPr>
          <w:rFonts w:ascii="Calibri" w:hAnsi="Calibri"/>
        </w:rPr>
      </w:pPr>
      <w:r w:rsidRPr="008C5E14">
        <w:rPr>
          <w:rFonts w:ascii="Calibri" w:hAnsi="Calibri"/>
          <w:b/>
          <w:smallCaps/>
        </w:rPr>
        <w:t>Proposal Submittal Checklist – Required Proposal Submittals</w:t>
      </w:r>
      <w:r w:rsidRPr="008C5E14">
        <w:rPr>
          <w:rFonts w:ascii="Calibri" w:hAnsi="Calibri"/>
        </w:rPr>
        <w:t>.</w:t>
      </w:r>
      <w:r w:rsidR="00BB6E49">
        <w:rPr>
          <w:rFonts w:ascii="Calibri" w:hAnsi="Calibri"/>
        </w:rPr>
        <w:t xml:space="preserve"> </w:t>
      </w:r>
      <w:r w:rsidRPr="008C5E14">
        <w:rPr>
          <w:rFonts w:ascii="Calibri" w:hAnsi="Calibri"/>
        </w:rPr>
        <w:t>This section identifies the proposal submittals that must be provided to Lottery to constitute a responsive proposal.</w:t>
      </w:r>
      <w:r w:rsidR="00BB6E49">
        <w:rPr>
          <w:rFonts w:ascii="Calibri" w:hAnsi="Calibri"/>
        </w:rPr>
        <w:t xml:space="preserve"> </w:t>
      </w:r>
      <w:r w:rsidRPr="008C5E14">
        <w:rPr>
          <w:rFonts w:ascii="Calibri" w:hAnsi="Calibri"/>
        </w:rPr>
        <w:t xml:space="preserve">The checklist provided below includes all of the documentation that must be submitted to be considered a complete proposal. Proposals </w:t>
      </w:r>
      <w:r w:rsidR="0012121B">
        <w:rPr>
          <w:rFonts w:ascii="Calibri" w:hAnsi="Calibri"/>
        </w:rPr>
        <w:t>that</w:t>
      </w:r>
      <w:r w:rsidR="0012121B" w:rsidRPr="008C5E14">
        <w:rPr>
          <w:rFonts w:ascii="Calibri" w:hAnsi="Calibri"/>
        </w:rPr>
        <w:t xml:space="preserve"> </w:t>
      </w:r>
      <w:r w:rsidRPr="008C5E14">
        <w:rPr>
          <w:rFonts w:ascii="Calibri" w:hAnsi="Calibri"/>
        </w:rPr>
        <w:t>do not include the submittals identified below may be rejected as nonresponsive.</w:t>
      </w:r>
      <w:r w:rsidR="00BB6E49">
        <w:rPr>
          <w:rFonts w:ascii="Calibri" w:hAnsi="Calibri"/>
        </w:rPr>
        <w:t xml:space="preserve"> </w:t>
      </w:r>
      <w:r w:rsidRPr="008C5E14">
        <w:rPr>
          <w:rFonts w:ascii="Calibri" w:hAnsi="Calibri"/>
        </w:rPr>
        <w:t>In addition, a bidder’s failure to complete any submittal as instructed may result in the proposal being rejected.</w:t>
      </w:r>
      <w:r w:rsidR="00BB6E49">
        <w:rPr>
          <w:rFonts w:ascii="Calibri" w:hAnsi="Calibri"/>
        </w:rPr>
        <w:t xml:space="preserve"> </w:t>
      </w:r>
      <w:r w:rsidRPr="008C5E14">
        <w:rPr>
          <w:rFonts w:ascii="Calibri" w:hAnsi="Calibri"/>
        </w:rPr>
        <w:t>Bidders must identify each page of the submittals and any supplemental materials with bidder’s name and the following naming convention.</w:t>
      </w:r>
    </w:p>
    <w:p w14:paraId="3A810CE7" w14:textId="44002041"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rPr>
      </w:pPr>
      <w:r w:rsidRPr="008C5E14">
        <w:rPr>
          <w:rFonts w:ascii="Calibri" w:hAnsi="Calibri"/>
          <w:b/>
          <w:smallCaps/>
        </w:rPr>
        <w:t>Letter of Submittal (see section 6)</w:t>
      </w:r>
    </w:p>
    <w:p w14:paraId="74FEA1C3" w14:textId="68C043A2"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Exhibit A1 – Bidders Certification and Assurances</w:t>
      </w:r>
    </w:p>
    <w:p w14:paraId="72F6A513" w14:textId="2CD8B34B"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Exhibit A2 – Wage Theft Certification</w:t>
      </w:r>
    </w:p>
    <w:p w14:paraId="3ADDCE0F" w14:textId="56FC9129"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Exhibit A3 – Certification EO 18-03</w:t>
      </w:r>
    </w:p>
    <w:p w14:paraId="4FFB5909" w14:textId="40E6108D"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Exhibit B – Bidder Profile</w:t>
      </w:r>
    </w:p>
    <w:p w14:paraId="34096D91" w14:textId="3CE5DB79"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Exhibit C1 – Price Scenario</w:t>
      </w:r>
    </w:p>
    <w:p w14:paraId="7CA8D00D" w14:textId="65B38677" w:rsidR="00906796" w:rsidRPr="008C5E14"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Exhibit C2 – Bidder Q &amp; A</w:t>
      </w:r>
    </w:p>
    <w:p w14:paraId="48D0DD47" w14:textId="66AA999B" w:rsidR="00906796" w:rsidRDefault="00906796" w:rsidP="008C5E14">
      <w:pPr>
        <w:pStyle w:val="ListParagraph"/>
        <w:numPr>
          <w:ilvl w:val="0"/>
          <w:numId w:val="36"/>
        </w:numPr>
        <w:overflowPunct w:val="0"/>
        <w:autoSpaceDE w:val="0"/>
        <w:autoSpaceDN w:val="0"/>
        <w:adjustRightInd w:val="0"/>
        <w:spacing w:before="240" w:after="240" w:line="360" w:lineRule="auto"/>
        <w:jc w:val="both"/>
        <w:textAlignment w:val="baseline"/>
        <w:rPr>
          <w:rFonts w:ascii="Calibri" w:hAnsi="Calibri"/>
          <w:b/>
          <w:smallCaps/>
        </w:rPr>
      </w:pPr>
      <w:r w:rsidRPr="008C5E14">
        <w:rPr>
          <w:rFonts w:ascii="Calibri" w:hAnsi="Calibri"/>
          <w:b/>
          <w:smallCaps/>
        </w:rPr>
        <w:t xml:space="preserve">Samples (see </w:t>
      </w:r>
      <w:hyperlink w:anchor="Section5" w:history="1">
        <w:r w:rsidRPr="00444582">
          <w:rPr>
            <w:rStyle w:val="Hyperlink"/>
            <w:rFonts w:ascii="Calibri" w:hAnsi="Calibri"/>
            <w:b/>
            <w:smallCaps/>
          </w:rPr>
          <w:t>section 5</w:t>
        </w:r>
      </w:hyperlink>
      <w:r w:rsidRPr="008C5E14">
        <w:rPr>
          <w:rFonts w:ascii="Calibri" w:hAnsi="Calibri"/>
          <w:b/>
          <w:smallCaps/>
        </w:rPr>
        <w:t>)</w:t>
      </w:r>
    </w:p>
    <w:p w14:paraId="13300F3D" w14:textId="77777777" w:rsidR="00C83CFF" w:rsidRPr="008C5E14" w:rsidRDefault="00C83CFF" w:rsidP="008C5E14">
      <w:pPr>
        <w:overflowPunct w:val="0"/>
        <w:autoSpaceDE w:val="0"/>
        <w:autoSpaceDN w:val="0"/>
        <w:adjustRightInd w:val="0"/>
        <w:spacing w:before="240" w:after="240" w:line="360" w:lineRule="auto"/>
        <w:jc w:val="both"/>
        <w:textAlignment w:val="baseline"/>
        <w:rPr>
          <w:rFonts w:ascii="Calibri" w:hAnsi="Calibri"/>
          <w:b/>
          <w:smallCaps/>
        </w:rPr>
      </w:pPr>
    </w:p>
    <w:p w14:paraId="3DD0E703" w14:textId="125E2936" w:rsidR="0090127F" w:rsidRDefault="0090127F" w:rsidP="0090127F">
      <w:pPr>
        <w:numPr>
          <w:ilvl w:val="0"/>
          <w:numId w:val="6"/>
        </w:numPr>
        <w:overflowPunct w:val="0"/>
        <w:autoSpaceDE w:val="0"/>
        <w:autoSpaceDN w:val="0"/>
        <w:adjustRightInd w:val="0"/>
        <w:spacing w:before="240"/>
        <w:ind w:hanging="540"/>
        <w:jc w:val="both"/>
        <w:textAlignment w:val="baseline"/>
        <w:rPr>
          <w:rFonts w:ascii="Calibri" w:hAnsi="Calibri"/>
        </w:rPr>
      </w:pPr>
      <w:r>
        <w:rPr>
          <w:rFonts w:ascii="Calibri" w:hAnsi="Calibri"/>
          <w:b/>
          <w:smallCaps/>
        </w:rPr>
        <w:lastRenderedPageBreak/>
        <w:t>Proposal Format</w:t>
      </w:r>
      <w:r>
        <w:rPr>
          <w:rFonts w:ascii="Calibri" w:hAnsi="Calibri"/>
        </w:rPr>
        <w:t>.</w:t>
      </w:r>
      <w:r w:rsidR="00BB6E49">
        <w:rPr>
          <w:rFonts w:ascii="Calibri" w:hAnsi="Calibri"/>
        </w:rPr>
        <w:t xml:space="preserve"> </w:t>
      </w:r>
      <w:r>
        <w:rPr>
          <w:rFonts w:ascii="Calibri" w:hAnsi="Calibri"/>
        </w:rPr>
        <w:t>Proposals must be complete, legible, and, as applicable, signed.</w:t>
      </w:r>
      <w:r w:rsidR="00BB6E49">
        <w:rPr>
          <w:rFonts w:ascii="Calibri" w:hAnsi="Calibri"/>
        </w:rPr>
        <w:t xml:space="preserve"> </w:t>
      </w:r>
      <w:r w:rsidRPr="00820466">
        <w:rPr>
          <w:rFonts w:ascii="Calibri" w:hAnsi="Calibri"/>
        </w:rPr>
        <w:t xml:space="preserve">Unless otherwise specified in writing by </w:t>
      </w:r>
      <w:r w:rsidR="00856180">
        <w:rPr>
          <w:rFonts w:ascii="Calibri" w:hAnsi="Calibri"/>
        </w:rPr>
        <w:t>Lottery</w:t>
      </w:r>
      <w:r w:rsidRPr="00820466">
        <w:rPr>
          <w:rFonts w:ascii="Calibri" w:hAnsi="Calibri"/>
        </w:rPr>
        <w:t>, documents included must be prepared in MS Word, MS Excel, or Adobe PDF</w:t>
      </w:r>
      <w:r w:rsidR="00856180">
        <w:rPr>
          <w:rFonts w:ascii="Calibri" w:hAnsi="Calibri"/>
        </w:rPr>
        <w:t xml:space="preserve"> and on plain white paper</w:t>
      </w:r>
      <w:r>
        <w:rPr>
          <w:rFonts w:ascii="Calibri" w:hAnsi="Calibri"/>
        </w:rPr>
        <w:t>.</w:t>
      </w:r>
      <w:r w:rsidR="00856180">
        <w:rPr>
          <w:rFonts w:ascii="Calibri" w:hAnsi="Calibri"/>
        </w:rPr>
        <w:t xml:space="preserve"> The proposal must </w:t>
      </w:r>
      <w:r w:rsidR="00856180" w:rsidRPr="00856180">
        <w:rPr>
          <w:rFonts w:ascii="Calibri" w:hAnsi="Calibri"/>
          <w:b/>
        </w:rPr>
        <w:t>not</w:t>
      </w:r>
      <w:r w:rsidR="00856180">
        <w:rPr>
          <w:rFonts w:ascii="Calibri" w:hAnsi="Calibri"/>
        </w:rPr>
        <w:t xml:space="preserve"> have </w:t>
      </w:r>
      <w:r w:rsidR="00776DDF">
        <w:rPr>
          <w:rFonts w:ascii="Calibri" w:hAnsi="Calibri"/>
        </w:rPr>
        <w:t>b</w:t>
      </w:r>
      <w:r w:rsidR="00856180">
        <w:rPr>
          <w:rFonts w:ascii="Calibri" w:hAnsi="Calibri"/>
        </w:rPr>
        <w:t>idder headings.</w:t>
      </w:r>
      <w:r w:rsidR="00BB6E49">
        <w:rPr>
          <w:rFonts w:ascii="Calibri" w:hAnsi="Calibri"/>
        </w:rPr>
        <w:t xml:space="preserve"> </w:t>
      </w:r>
      <w:r>
        <w:rPr>
          <w:rFonts w:ascii="Calibri" w:hAnsi="Calibri"/>
        </w:rPr>
        <w:t>The proposal must be signed (original, electronic, or</w:t>
      </w:r>
      <w:r w:rsidRPr="00820466">
        <w:rPr>
          <w:rFonts w:ascii="Calibri" w:hAnsi="Calibri"/>
        </w:rPr>
        <w:t xml:space="preserve"> scanned</w:t>
      </w:r>
      <w:r>
        <w:rPr>
          <w:rFonts w:ascii="Calibri" w:hAnsi="Calibri"/>
        </w:rPr>
        <w:t>)</w:t>
      </w:r>
      <w:r w:rsidRPr="00820466">
        <w:rPr>
          <w:rFonts w:ascii="Calibri" w:hAnsi="Calibri"/>
        </w:rPr>
        <w:t xml:space="preserve"> </w:t>
      </w:r>
      <w:r>
        <w:rPr>
          <w:rFonts w:ascii="Calibri" w:hAnsi="Calibri"/>
        </w:rPr>
        <w:t>by a</w:t>
      </w:r>
      <w:r w:rsidRPr="00820466">
        <w:rPr>
          <w:rFonts w:ascii="Calibri" w:hAnsi="Calibri"/>
        </w:rPr>
        <w:t xml:space="preserve"> person authorized to contract</w:t>
      </w:r>
      <w:r>
        <w:rPr>
          <w:rFonts w:ascii="Calibri" w:hAnsi="Calibri"/>
        </w:rPr>
        <w:t xml:space="preserve"> for the bidder</w:t>
      </w:r>
      <w:r w:rsidRPr="00820466">
        <w:rPr>
          <w:rFonts w:ascii="Calibri" w:hAnsi="Calibri"/>
        </w:rPr>
        <w:t>.</w:t>
      </w:r>
    </w:p>
    <w:p w14:paraId="564CBC6C" w14:textId="33C6315A" w:rsidR="0090127F" w:rsidRPr="003917D4" w:rsidRDefault="00DE79B6" w:rsidP="003917D4">
      <w:pPr>
        <w:numPr>
          <w:ilvl w:val="0"/>
          <w:numId w:val="6"/>
        </w:numPr>
        <w:overflowPunct w:val="0"/>
        <w:autoSpaceDE w:val="0"/>
        <w:autoSpaceDN w:val="0"/>
        <w:adjustRightInd w:val="0"/>
        <w:spacing w:before="240"/>
        <w:ind w:hanging="540"/>
        <w:jc w:val="both"/>
        <w:textAlignment w:val="baseline"/>
        <w:rPr>
          <w:rFonts w:ascii="Calibri" w:hAnsi="Calibri"/>
        </w:rPr>
      </w:pPr>
      <w:r>
        <w:rPr>
          <w:rFonts w:ascii="Calibri" w:hAnsi="Calibri"/>
          <w:b/>
          <w:smallCaps/>
        </w:rPr>
        <w:t>Submitting Proposals</w:t>
      </w:r>
      <w:r w:rsidR="0090127F" w:rsidRPr="0090127F">
        <w:rPr>
          <w:rFonts w:ascii="Calibri" w:hAnsi="Calibri"/>
          <w:b/>
          <w:smallCaps/>
        </w:rPr>
        <w:t>.</w:t>
      </w:r>
      <w:r w:rsidR="00BB6E49">
        <w:rPr>
          <w:rFonts w:ascii="Calibri" w:hAnsi="Calibri"/>
        </w:rPr>
        <w:t xml:space="preserve"> </w:t>
      </w:r>
      <w:r w:rsidR="0090127F" w:rsidRPr="003917D4">
        <w:rPr>
          <w:rFonts w:ascii="Calibri" w:hAnsi="Calibri"/>
        </w:rPr>
        <w:t>Your proposal must be delivered as follows:</w:t>
      </w:r>
    </w:p>
    <w:p w14:paraId="0AA8AE33" w14:textId="0162E02D" w:rsidR="0090127F" w:rsidRDefault="004C2C44" w:rsidP="0090127F">
      <w:pPr>
        <w:overflowPunct w:val="0"/>
        <w:autoSpaceDE w:val="0"/>
        <w:autoSpaceDN w:val="0"/>
        <w:adjustRightInd w:val="0"/>
        <w:spacing w:before="240"/>
        <w:ind w:left="720"/>
        <w:jc w:val="both"/>
        <w:textAlignment w:val="baseline"/>
        <w:rPr>
          <w:rFonts w:ascii="Calibri" w:hAnsi="Calibri"/>
        </w:rPr>
      </w:pPr>
      <w:r>
        <w:rPr>
          <w:rFonts w:ascii="Calibri" w:hAnsi="Calibri"/>
        </w:rPr>
        <w:t>Bidders are to submit their proposal electronically no later than 2:00 p.m., Pacific Time, on</w:t>
      </w:r>
      <w:r w:rsidR="00BB6E49">
        <w:rPr>
          <w:rFonts w:ascii="Calibri" w:hAnsi="Calibri"/>
        </w:rPr>
        <w:t xml:space="preserve"> </w:t>
      </w:r>
      <w:r w:rsidR="00E7370F" w:rsidRPr="00E7370F">
        <w:rPr>
          <w:rFonts w:ascii="Calibri" w:hAnsi="Calibri"/>
        </w:rPr>
        <w:t>December 10</w:t>
      </w:r>
      <w:r w:rsidRPr="00E7370F">
        <w:rPr>
          <w:rFonts w:ascii="Calibri" w:hAnsi="Calibri"/>
        </w:rPr>
        <w:t>,</w:t>
      </w:r>
      <w:r w:rsidR="00E7370F" w:rsidRPr="00E7370F">
        <w:rPr>
          <w:rFonts w:ascii="Calibri" w:hAnsi="Calibri"/>
        </w:rPr>
        <w:t xml:space="preserve"> </w:t>
      </w:r>
      <w:r w:rsidRPr="00E7370F">
        <w:rPr>
          <w:rFonts w:ascii="Calibri" w:hAnsi="Calibri"/>
        </w:rPr>
        <w:t>2020 to</w:t>
      </w:r>
      <w:r>
        <w:rPr>
          <w:rFonts w:ascii="Calibri" w:hAnsi="Calibri"/>
        </w:rPr>
        <w:t xml:space="preserve"> the Procurement Coordinator. The electronic copy must be labeled: </w:t>
      </w:r>
      <w:r w:rsidRPr="00BC09B9">
        <w:rPr>
          <w:rFonts w:ascii="Calibri" w:hAnsi="Calibri"/>
          <w:b/>
        </w:rPr>
        <w:t xml:space="preserve">[Bidder Name] </w:t>
      </w:r>
      <w:r w:rsidR="00600A68">
        <w:rPr>
          <w:rFonts w:ascii="Calibri" w:hAnsi="Calibri"/>
          <w:b/>
        </w:rPr>
        <w:t>RFQQ71</w:t>
      </w:r>
      <w:r w:rsidR="00600A68" w:rsidRPr="00BC09B9">
        <w:rPr>
          <w:rFonts w:ascii="Calibri" w:hAnsi="Calibri"/>
          <w:b/>
        </w:rPr>
        <w:t xml:space="preserve"> </w:t>
      </w:r>
      <w:r w:rsidRPr="00BC09B9">
        <w:rPr>
          <w:rFonts w:ascii="Calibri" w:hAnsi="Calibri"/>
          <w:b/>
        </w:rPr>
        <w:t>Print Services</w:t>
      </w:r>
      <w:r>
        <w:rPr>
          <w:rFonts w:ascii="Calibri" w:hAnsi="Calibri"/>
        </w:rPr>
        <w:t>.</w:t>
      </w:r>
    </w:p>
    <w:p w14:paraId="75832AE0" w14:textId="77777777" w:rsidR="004C2C44" w:rsidRDefault="004C2C44" w:rsidP="0090127F">
      <w:pPr>
        <w:overflowPunct w:val="0"/>
        <w:autoSpaceDE w:val="0"/>
        <w:autoSpaceDN w:val="0"/>
        <w:adjustRightInd w:val="0"/>
        <w:spacing w:before="240"/>
        <w:ind w:left="720"/>
        <w:jc w:val="both"/>
        <w:textAlignment w:val="baseline"/>
        <w:rPr>
          <w:rFonts w:ascii="Calibri" w:hAnsi="Calibri"/>
        </w:rPr>
      </w:pPr>
      <w:r>
        <w:rPr>
          <w:rFonts w:ascii="Calibri" w:hAnsi="Calibri"/>
        </w:rPr>
        <w:t>Lottery can only accept emails smaller than 25MB. If submitting in multiple emails, number label as needed (e.g. [Bidder Name] RFPXXX Print Services 1 of 2).</w:t>
      </w:r>
    </w:p>
    <w:p w14:paraId="1E023AD4" w14:textId="189D170C" w:rsidR="0090127F" w:rsidRDefault="004C2C44" w:rsidP="0090127F">
      <w:pPr>
        <w:overflowPunct w:val="0"/>
        <w:autoSpaceDE w:val="0"/>
        <w:autoSpaceDN w:val="0"/>
        <w:adjustRightInd w:val="0"/>
        <w:spacing w:before="240"/>
        <w:ind w:left="720"/>
        <w:jc w:val="both"/>
        <w:textAlignment w:val="baseline"/>
        <w:rPr>
          <w:rFonts w:ascii="Calibri" w:hAnsi="Calibri"/>
        </w:rPr>
      </w:pPr>
      <w:r>
        <w:rPr>
          <w:rFonts w:ascii="Calibri" w:hAnsi="Calibri"/>
        </w:rPr>
        <w:t>Bidders must also submit one (1) original copy</w:t>
      </w:r>
      <w:r w:rsidR="000568EC">
        <w:rPr>
          <w:rFonts w:ascii="Calibri" w:hAnsi="Calibri"/>
        </w:rPr>
        <w:t>, with their samples,</w:t>
      </w:r>
      <w:r>
        <w:rPr>
          <w:rFonts w:ascii="Calibri" w:hAnsi="Calibri"/>
        </w:rPr>
        <w:t xml:space="preserve"> </w:t>
      </w:r>
      <w:r w:rsidR="007079FC">
        <w:rPr>
          <w:rFonts w:ascii="Calibri" w:hAnsi="Calibri"/>
        </w:rPr>
        <w:t>no later than 2:00 p.m., Pacific Time, on</w:t>
      </w:r>
      <w:r>
        <w:rPr>
          <w:rFonts w:ascii="Calibri" w:hAnsi="Calibri"/>
        </w:rPr>
        <w:t xml:space="preserve"> </w:t>
      </w:r>
      <w:r w:rsidR="00E7370F">
        <w:rPr>
          <w:rFonts w:ascii="Calibri" w:hAnsi="Calibri"/>
        </w:rPr>
        <w:t>December 10</w:t>
      </w:r>
      <w:r>
        <w:rPr>
          <w:rFonts w:ascii="Calibri" w:hAnsi="Calibri"/>
        </w:rPr>
        <w:t xml:space="preserve">, 2020 with original signatures of </w:t>
      </w:r>
      <w:r w:rsidR="008D2720">
        <w:rPr>
          <w:rFonts w:ascii="Calibri" w:hAnsi="Calibri"/>
        </w:rPr>
        <w:t>their proposal</w:t>
      </w:r>
      <w:r>
        <w:rPr>
          <w:rFonts w:ascii="Calibri" w:hAnsi="Calibri"/>
        </w:rPr>
        <w:t xml:space="preserve"> to: </w:t>
      </w:r>
    </w:p>
    <w:p w14:paraId="4CABF963" w14:textId="77777777" w:rsidR="00281DFB" w:rsidRDefault="00281DFB" w:rsidP="0090127F">
      <w:pPr>
        <w:overflowPunct w:val="0"/>
        <w:autoSpaceDE w:val="0"/>
        <w:autoSpaceDN w:val="0"/>
        <w:adjustRightInd w:val="0"/>
        <w:ind w:left="720"/>
        <w:jc w:val="both"/>
        <w:textAlignment w:val="baseline"/>
        <w:rPr>
          <w:rFonts w:ascii="Calibri" w:hAnsi="Calibri"/>
        </w:rPr>
      </w:pPr>
    </w:p>
    <w:p w14:paraId="0F666307" w14:textId="3CD1836E" w:rsidR="0090127F" w:rsidRDefault="0090127F" w:rsidP="0090127F">
      <w:pPr>
        <w:overflowPunct w:val="0"/>
        <w:autoSpaceDE w:val="0"/>
        <w:autoSpaceDN w:val="0"/>
        <w:adjustRightInd w:val="0"/>
        <w:ind w:left="720"/>
        <w:jc w:val="both"/>
        <w:textAlignment w:val="baseline"/>
        <w:rPr>
          <w:rFonts w:ascii="Calibri" w:hAnsi="Calibri"/>
        </w:rPr>
      </w:pPr>
      <w:r>
        <w:rPr>
          <w:rFonts w:ascii="Calibri" w:hAnsi="Calibri"/>
        </w:rPr>
        <w:t>Washington’s Lottery</w:t>
      </w:r>
    </w:p>
    <w:p w14:paraId="0241BEA0" w14:textId="4A0E00BB" w:rsidR="0090127F" w:rsidRDefault="0090127F" w:rsidP="0090127F">
      <w:pPr>
        <w:overflowPunct w:val="0"/>
        <w:autoSpaceDE w:val="0"/>
        <w:autoSpaceDN w:val="0"/>
        <w:adjustRightInd w:val="0"/>
        <w:ind w:left="720"/>
        <w:jc w:val="both"/>
        <w:textAlignment w:val="baseline"/>
        <w:rPr>
          <w:rFonts w:ascii="Calibri" w:hAnsi="Calibri"/>
        </w:rPr>
      </w:pPr>
      <w:r>
        <w:rPr>
          <w:rFonts w:ascii="Calibri" w:hAnsi="Calibri"/>
        </w:rPr>
        <w:t xml:space="preserve">Attn: </w:t>
      </w:r>
      <w:r w:rsidR="00C665C2">
        <w:rPr>
          <w:rFonts w:ascii="Calibri" w:hAnsi="Calibri"/>
        </w:rPr>
        <w:t>RFQQ</w:t>
      </w:r>
      <w:r>
        <w:rPr>
          <w:rFonts w:ascii="Calibri" w:hAnsi="Calibri"/>
        </w:rPr>
        <w:t xml:space="preserve"> # </w:t>
      </w:r>
      <w:r w:rsidR="00E7370F">
        <w:rPr>
          <w:rFonts w:ascii="Calibri" w:hAnsi="Calibri"/>
        </w:rPr>
        <w:t>071</w:t>
      </w:r>
      <w:r>
        <w:rPr>
          <w:rFonts w:ascii="Calibri" w:hAnsi="Calibri"/>
        </w:rPr>
        <w:t xml:space="preserve">, </w:t>
      </w:r>
      <w:r w:rsidR="004C2C44">
        <w:rPr>
          <w:rFonts w:ascii="Calibri" w:hAnsi="Calibri"/>
        </w:rPr>
        <w:t>Jenna Johnson</w:t>
      </w:r>
    </w:p>
    <w:p w14:paraId="54DEB829" w14:textId="5107CE99" w:rsidR="0090127F" w:rsidRDefault="0090127F" w:rsidP="0090127F">
      <w:pPr>
        <w:overflowPunct w:val="0"/>
        <w:autoSpaceDE w:val="0"/>
        <w:autoSpaceDN w:val="0"/>
        <w:adjustRightInd w:val="0"/>
        <w:ind w:left="720"/>
        <w:jc w:val="both"/>
        <w:textAlignment w:val="baseline"/>
        <w:rPr>
          <w:rFonts w:ascii="Calibri" w:hAnsi="Calibri"/>
        </w:rPr>
      </w:pPr>
      <w:r>
        <w:rPr>
          <w:rFonts w:ascii="Calibri" w:hAnsi="Calibri"/>
        </w:rPr>
        <w:t>814 4</w:t>
      </w:r>
      <w:r w:rsidRPr="0090127F">
        <w:rPr>
          <w:rFonts w:ascii="Calibri" w:hAnsi="Calibri"/>
          <w:vertAlign w:val="superscript"/>
        </w:rPr>
        <w:t>th</w:t>
      </w:r>
      <w:r>
        <w:rPr>
          <w:rFonts w:ascii="Calibri" w:hAnsi="Calibri"/>
        </w:rPr>
        <w:t xml:space="preserve"> Ave E</w:t>
      </w:r>
    </w:p>
    <w:p w14:paraId="338DA690" w14:textId="5728BAE3" w:rsidR="0090127F" w:rsidRDefault="0090127F" w:rsidP="00582E61">
      <w:pPr>
        <w:overflowPunct w:val="0"/>
        <w:autoSpaceDE w:val="0"/>
        <w:autoSpaceDN w:val="0"/>
        <w:adjustRightInd w:val="0"/>
        <w:spacing w:after="240"/>
        <w:ind w:left="720"/>
        <w:jc w:val="both"/>
        <w:textAlignment w:val="baseline"/>
        <w:rPr>
          <w:rFonts w:ascii="Calibri" w:hAnsi="Calibri"/>
        </w:rPr>
      </w:pPr>
      <w:r>
        <w:rPr>
          <w:rFonts w:ascii="Calibri" w:hAnsi="Calibri"/>
        </w:rPr>
        <w:t>Olympia WA 98506</w:t>
      </w:r>
    </w:p>
    <w:p w14:paraId="50966E5B" w14:textId="77777777" w:rsidR="00A8546F" w:rsidRDefault="00A8546F" w:rsidP="00582E61">
      <w:pPr>
        <w:overflowPunct w:val="0"/>
        <w:autoSpaceDE w:val="0"/>
        <w:autoSpaceDN w:val="0"/>
        <w:adjustRightInd w:val="0"/>
        <w:spacing w:after="240"/>
        <w:ind w:left="720"/>
        <w:jc w:val="both"/>
        <w:textAlignment w:val="baseline"/>
        <w:rPr>
          <w:rFonts w:ascii="Calibri" w:hAnsi="Calibri"/>
        </w:rPr>
      </w:pPr>
    </w:p>
    <w:p w14:paraId="12D100D8" w14:textId="2C5F1769" w:rsidR="001E3039" w:rsidRPr="00654788" w:rsidRDefault="001E3039" w:rsidP="004F6117">
      <w:pPr>
        <w:overflowPunct w:val="0"/>
        <w:autoSpaceDE w:val="0"/>
        <w:autoSpaceDN w:val="0"/>
        <w:adjustRightInd w:val="0"/>
        <w:textAlignment w:val="baseline"/>
        <w:rPr>
          <w:rFonts w:ascii="Calibri" w:eastAsia="Times New Roman" w:hAnsi="Calibri" w:cs="Arial"/>
          <w:b/>
          <w:smallCaps/>
          <w:sz w:val="28"/>
          <w:szCs w:val="28"/>
        </w:rPr>
      </w:pPr>
      <w:bookmarkStart w:id="2" w:name="Section3"/>
      <w:r w:rsidRPr="00654788">
        <w:rPr>
          <w:rFonts w:ascii="Calibri" w:eastAsia="Times New Roman" w:hAnsi="Calibri" w:cs="Arial"/>
          <w:b/>
          <w:smallCaps/>
          <w:sz w:val="28"/>
          <w:szCs w:val="28"/>
        </w:rPr>
        <w:t>Section 3 – Proposal Evaluation</w:t>
      </w:r>
    </w:p>
    <w:bookmarkEnd w:id="2"/>
    <w:p w14:paraId="61B67A80" w14:textId="5799826B" w:rsidR="001E3039" w:rsidRDefault="001E3039" w:rsidP="001E3039">
      <w:pPr>
        <w:overflowPunct w:val="0"/>
        <w:autoSpaceDE w:val="0"/>
        <w:autoSpaceDN w:val="0"/>
        <w:adjustRightInd w:val="0"/>
        <w:jc w:val="both"/>
        <w:textAlignment w:val="baseline"/>
        <w:rPr>
          <w:rFonts w:ascii="Calibri" w:hAnsi="Calibri"/>
        </w:rPr>
      </w:pPr>
      <w:r>
        <w:rPr>
          <w:rFonts w:ascii="Calibri" w:hAnsi="Calibri"/>
        </w:rPr>
        <w:t xml:space="preserve">This section identified how Lottery will evaluate </w:t>
      </w:r>
      <w:r w:rsidR="00C665C2">
        <w:rPr>
          <w:rFonts w:ascii="Calibri" w:hAnsi="Calibri"/>
        </w:rPr>
        <w:t>RFQQ</w:t>
      </w:r>
      <w:r>
        <w:rPr>
          <w:rFonts w:ascii="Calibri" w:hAnsi="Calibri"/>
        </w:rPr>
        <w:t xml:space="preserve"> proposals.</w:t>
      </w:r>
    </w:p>
    <w:p w14:paraId="6E439866" w14:textId="61E74B78" w:rsidR="003A5B56" w:rsidRPr="003A5B56" w:rsidRDefault="003A5B56" w:rsidP="003A5B56">
      <w:pPr>
        <w:keepNext/>
        <w:keepLines/>
        <w:numPr>
          <w:ilvl w:val="0"/>
          <w:numId w:val="12"/>
        </w:numPr>
        <w:overflowPunct w:val="0"/>
        <w:autoSpaceDE w:val="0"/>
        <w:autoSpaceDN w:val="0"/>
        <w:adjustRightInd w:val="0"/>
        <w:spacing w:before="240"/>
        <w:ind w:left="734" w:hanging="547"/>
        <w:jc w:val="both"/>
        <w:textAlignment w:val="baseline"/>
        <w:rPr>
          <w:rFonts w:ascii="Calibri" w:eastAsia="Times New Roman" w:hAnsi="Calibri" w:cs="Times New Roman"/>
        </w:rPr>
      </w:pPr>
      <w:r w:rsidRPr="003A5B56">
        <w:rPr>
          <w:rFonts w:ascii="Calibri" w:eastAsia="Times New Roman" w:hAnsi="Calibri" w:cs="Times New Roman"/>
          <w:b/>
          <w:smallCaps/>
        </w:rPr>
        <w:t>Overview</w:t>
      </w:r>
      <w:r w:rsidRPr="003A5B56">
        <w:rPr>
          <w:rFonts w:ascii="Calibri" w:eastAsia="Times New Roman" w:hAnsi="Calibri" w:cs="Times New Roman"/>
        </w:rPr>
        <w:t>.</w:t>
      </w:r>
      <w:r w:rsidR="00BB6E49">
        <w:rPr>
          <w:rFonts w:ascii="Calibri" w:eastAsia="Times New Roman" w:hAnsi="Calibri" w:cs="Times New Roman"/>
        </w:rPr>
        <w:t xml:space="preserve"> </w:t>
      </w:r>
      <w:r>
        <w:rPr>
          <w:rFonts w:ascii="Calibri" w:eastAsia="Times New Roman" w:hAnsi="Calibri" w:cs="Times New Roman"/>
        </w:rPr>
        <w:t>Lottery</w:t>
      </w:r>
      <w:r w:rsidRPr="003A5B56">
        <w:rPr>
          <w:rFonts w:ascii="Calibri" w:eastAsia="Times New Roman" w:hAnsi="Calibri" w:cs="Times New Roman"/>
        </w:rPr>
        <w:t xml:space="preserve"> will evaluate proposals for this </w:t>
      </w:r>
      <w:r w:rsidR="00C665C2">
        <w:rPr>
          <w:rFonts w:ascii="Calibri" w:eastAsia="Times New Roman" w:hAnsi="Calibri" w:cs="Times New Roman"/>
        </w:rPr>
        <w:t>RFQQ</w:t>
      </w:r>
      <w:r w:rsidRPr="003A5B56">
        <w:rPr>
          <w:rFonts w:ascii="Calibri" w:eastAsia="Times New Roman" w:hAnsi="Calibri" w:cs="Times New Roman"/>
        </w:rPr>
        <w:t xml:space="preserve"> as described below.</w:t>
      </w:r>
    </w:p>
    <w:p w14:paraId="323A7B6A" w14:textId="0B2BD0BB" w:rsidR="003A5B56" w:rsidRDefault="003A5B56" w:rsidP="003A5B56">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Pr>
          <w:rFonts w:ascii="Calibri" w:eastAsia="Times New Roman" w:hAnsi="Calibri" w:cs="Times New Roman"/>
        </w:rPr>
        <w:t>Lottery</w:t>
      </w:r>
      <w:r w:rsidRPr="003A5B56">
        <w:rPr>
          <w:rFonts w:ascii="Calibri" w:eastAsia="Times New Roman" w:hAnsi="Calibri" w:cs="Times New Roman"/>
        </w:rPr>
        <w:t xml:space="preserve"> reserves the right to determine a bidder</w:t>
      </w:r>
      <w:r w:rsidR="00776DDF">
        <w:rPr>
          <w:rFonts w:ascii="Calibri" w:eastAsia="Times New Roman" w:hAnsi="Calibri" w:cs="Times New Roman"/>
        </w:rPr>
        <w:t>’</w:t>
      </w:r>
      <w:r w:rsidRPr="003A5B56">
        <w:rPr>
          <w:rFonts w:ascii="Calibri" w:eastAsia="Times New Roman" w:hAnsi="Calibri" w:cs="Times New Roman"/>
        </w:rPr>
        <w:t xml:space="preserve">s compliance with the requirements specified in this </w:t>
      </w:r>
      <w:r w:rsidR="00C665C2">
        <w:rPr>
          <w:rFonts w:ascii="Calibri" w:eastAsia="Times New Roman" w:hAnsi="Calibri" w:cs="Times New Roman"/>
        </w:rPr>
        <w:t>RFQQ</w:t>
      </w:r>
      <w:r w:rsidRPr="003A5B56">
        <w:rPr>
          <w:rFonts w:ascii="Calibri" w:eastAsia="Times New Roman" w:hAnsi="Calibri" w:cs="Times New Roman"/>
        </w:rPr>
        <w:t>, request clarification</w:t>
      </w:r>
      <w:r w:rsidR="00776DDF">
        <w:rPr>
          <w:rFonts w:ascii="Calibri" w:eastAsia="Times New Roman" w:hAnsi="Calibri" w:cs="Times New Roman"/>
        </w:rPr>
        <w:t>,</w:t>
      </w:r>
      <w:r w:rsidRPr="003A5B56">
        <w:rPr>
          <w:rFonts w:ascii="Calibri" w:eastAsia="Times New Roman" w:hAnsi="Calibri" w:cs="Times New Roman"/>
        </w:rPr>
        <w:t xml:space="preserve"> and waive informalities in a proposal.</w:t>
      </w:r>
      <w:r w:rsidR="00BB6E49">
        <w:rPr>
          <w:rFonts w:ascii="Calibri" w:eastAsia="Times New Roman" w:hAnsi="Calibri" w:cs="Times New Roman"/>
        </w:rPr>
        <w:t xml:space="preserve"> </w:t>
      </w:r>
      <w:r w:rsidR="00DC333A">
        <w:rPr>
          <w:rFonts w:ascii="Calibri" w:eastAsia="Times New Roman" w:hAnsi="Calibri" w:cs="Times New Roman"/>
        </w:rPr>
        <w:t>I</w:t>
      </w:r>
      <w:r w:rsidRPr="003A5B56">
        <w:rPr>
          <w:rFonts w:ascii="Calibri" w:eastAsia="Times New Roman" w:hAnsi="Calibri" w:cs="Times New Roman"/>
        </w:rPr>
        <w:t xml:space="preserve">nformality is an immaterial variation from the exact requirements of the competitive </w:t>
      </w:r>
      <w:r w:rsidR="00C665C2">
        <w:rPr>
          <w:rFonts w:ascii="Calibri" w:eastAsia="Times New Roman" w:hAnsi="Calibri" w:cs="Times New Roman"/>
        </w:rPr>
        <w:t>RFQQ</w:t>
      </w:r>
      <w:r w:rsidRPr="003A5B56">
        <w:rPr>
          <w:rFonts w:ascii="Calibri" w:eastAsia="Times New Roman" w:hAnsi="Calibri" w:cs="Times New Roman"/>
        </w:rPr>
        <w:t>, having no effect or merely a minor or negligible effect on quality, quantity, or delivery of the supplies or performance of the services being procured, and the correction or waiver of which would not affect the relative standing of, or be otherwise prejudicial, to bidders.</w:t>
      </w:r>
    </w:p>
    <w:p w14:paraId="3830643B" w14:textId="20225675" w:rsidR="003A5B56" w:rsidRDefault="003A5B56" w:rsidP="003A5B56">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Pr>
          <w:rFonts w:ascii="Calibri" w:eastAsia="Times New Roman" w:hAnsi="Calibri" w:cs="Times New Roman"/>
        </w:rPr>
        <w:t xml:space="preserve">Lottery reserves the right to: (1) Waive any informality; (2) Reject any or all proposal, or portions thereof; (3) Accept any portion of the items proposed unless the bidder stipulates all or nothing in their proposal; (4) Cancel an </w:t>
      </w:r>
      <w:r w:rsidR="00C665C2">
        <w:rPr>
          <w:rFonts w:ascii="Calibri" w:eastAsia="Times New Roman" w:hAnsi="Calibri" w:cs="Times New Roman"/>
        </w:rPr>
        <w:t>RFQQ</w:t>
      </w:r>
      <w:r>
        <w:rPr>
          <w:rFonts w:ascii="Calibri" w:eastAsia="Times New Roman" w:hAnsi="Calibri" w:cs="Times New Roman"/>
        </w:rPr>
        <w:t xml:space="preserve"> and</w:t>
      </w:r>
      <w:r w:rsidR="00DC333A">
        <w:rPr>
          <w:rFonts w:ascii="Calibri" w:eastAsia="Times New Roman" w:hAnsi="Calibri" w:cs="Times New Roman"/>
        </w:rPr>
        <w:t xml:space="preserve"> </w:t>
      </w:r>
      <w:r>
        <w:rPr>
          <w:rFonts w:ascii="Calibri" w:eastAsia="Times New Roman" w:hAnsi="Calibri" w:cs="Times New Roman"/>
        </w:rPr>
        <w:t>re-solicit proposal; and/or (5) Negotiate with the highest scored responsive and responsible bidder to determine if that proposal can be improved.</w:t>
      </w:r>
    </w:p>
    <w:p w14:paraId="53380515" w14:textId="3AB1A1B9" w:rsidR="003A5B56" w:rsidRDefault="003A5B56" w:rsidP="003A5B56">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Pr>
          <w:rFonts w:ascii="Calibri" w:eastAsia="Times New Roman" w:hAnsi="Calibri" w:cs="Times New Roman"/>
        </w:rPr>
        <w:t>Lottery will use the following process and evaluation criteria for an award of a contract</w:t>
      </w:r>
    </w:p>
    <w:p w14:paraId="4B95FE36" w14:textId="0B451585" w:rsidR="003A5B56" w:rsidRDefault="003A5B56" w:rsidP="003A5B56">
      <w:pPr>
        <w:numPr>
          <w:ilvl w:val="2"/>
          <w:numId w:val="8"/>
        </w:numPr>
        <w:overflowPunct w:val="0"/>
        <w:autoSpaceDE w:val="0"/>
        <w:autoSpaceDN w:val="0"/>
        <w:adjustRightInd w:val="0"/>
        <w:spacing w:before="120"/>
        <w:ind w:right="720"/>
        <w:jc w:val="both"/>
        <w:textAlignment w:val="baseline"/>
        <w:rPr>
          <w:rFonts w:ascii="Calibri" w:eastAsia="Times New Roman" w:hAnsi="Calibri" w:cs="Times New Roman"/>
        </w:rPr>
      </w:pPr>
      <w:r>
        <w:rPr>
          <w:rFonts w:ascii="Calibri" w:eastAsia="Times New Roman" w:hAnsi="Calibri" w:cs="Times New Roman"/>
        </w:rPr>
        <w:t>Step 1: Responsiveness.</w:t>
      </w:r>
    </w:p>
    <w:p w14:paraId="442DD914" w14:textId="5993843E" w:rsidR="003A5B56" w:rsidRDefault="003A5B56" w:rsidP="003A5B56">
      <w:pPr>
        <w:numPr>
          <w:ilvl w:val="2"/>
          <w:numId w:val="8"/>
        </w:numPr>
        <w:overflowPunct w:val="0"/>
        <w:autoSpaceDE w:val="0"/>
        <w:autoSpaceDN w:val="0"/>
        <w:adjustRightInd w:val="0"/>
        <w:spacing w:before="120"/>
        <w:ind w:right="720"/>
        <w:jc w:val="both"/>
        <w:textAlignment w:val="baseline"/>
        <w:rPr>
          <w:rFonts w:ascii="Calibri" w:eastAsia="Times New Roman" w:hAnsi="Calibri" w:cs="Times New Roman"/>
        </w:rPr>
      </w:pPr>
      <w:r>
        <w:rPr>
          <w:rFonts w:ascii="Calibri" w:eastAsia="Times New Roman" w:hAnsi="Calibri" w:cs="Times New Roman"/>
        </w:rPr>
        <w:t>Step 2: Requirements and Pricing Evaluation.</w:t>
      </w:r>
    </w:p>
    <w:p w14:paraId="7457555F" w14:textId="793550D7" w:rsidR="003A5B56" w:rsidRDefault="003A5B56" w:rsidP="003A5B56">
      <w:pPr>
        <w:numPr>
          <w:ilvl w:val="2"/>
          <w:numId w:val="8"/>
        </w:numPr>
        <w:overflowPunct w:val="0"/>
        <w:autoSpaceDE w:val="0"/>
        <w:autoSpaceDN w:val="0"/>
        <w:adjustRightInd w:val="0"/>
        <w:spacing w:before="120"/>
        <w:ind w:right="720"/>
        <w:jc w:val="both"/>
        <w:textAlignment w:val="baseline"/>
        <w:rPr>
          <w:rFonts w:ascii="Calibri" w:eastAsia="Times New Roman" w:hAnsi="Calibri" w:cs="Times New Roman"/>
        </w:rPr>
      </w:pPr>
      <w:r>
        <w:rPr>
          <w:rFonts w:ascii="Calibri" w:eastAsia="Times New Roman" w:hAnsi="Calibri" w:cs="Times New Roman"/>
        </w:rPr>
        <w:t>Step 3:  Responsibility Analysis.</w:t>
      </w:r>
    </w:p>
    <w:p w14:paraId="0D6B4F5B" w14:textId="777B6D55" w:rsidR="00E06676" w:rsidRDefault="00E06676" w:rsidP="003A5B56">
      <w:pPr>
        <w:numPr>
          <w:ilvl w:val="2"/>
          <w:numId w:val="8"/>
        </w:numPr>
        <w:overflowPunct w:val="0"/>
        <w:autoSpaceDE w:val="0"/>
        <w:autoSpaceDN w:val="0"/>
        <w:adjustRightInd w:val="0"/>
        <w:spacing w:before="120"/>
        <w:ind w:right="720"/>
        <w:jc w:val="both"/>
        <w:textAlignment w:val="baseline"/>
        <w:rPr>
          <w:rFonts w:ascii="Calibri" w:eastAsia="Times New Roman" w:hAnsi="Calibri" w:cs="Times New Roman"/>
        </w:rPr>
      </w:pPr>
      <w:r>
        <w:rPr>
          <w:rFonts w:ascii="Calibri" w:eastAsia="Times New Roman" w:hAnsi="Calibri" w:cs="Times New Roman"/>
        </w:rPr>
        <w:lastRenderedPageBreak/>
        <w:t>Step 4:  Demonstration/</w:t>
      </w:r>
      <w:r w:rsidR="00582E61">
        <w:rPr>
          <w:rFonts w:ascii="Calibri" w:eastAsia="Times New Roman" w:hAnsi="Calibri" w:cs="Times New Roman"/>
        </w:rPr>
        <w:t>Test Job Run</w:t>
      </w:r>
    </w:p>
    <w:p w14:paraId="0297B26F" w14:textId="266D9C6E" w:rsidR="003A5B56" w:rsidRDefault="003A5B56" w:rsidP="003A5B56">
      <w:pPr>
        <w:keepNext/>
        <w:keepLines/>
        <w:numPr>
          <w:ilvl w:val="0"/>
          <w:numId w:val="12"/>
        </w:numPr>
        <w:overflowPunct w:val="0"/>
        <w:autoSpaceDE w:val="0"/>
        <w:autoSpaceDN w:val="0"/>
        <w:adjustRightInd w:val="0"/>
        <w:spacing w:before="240"/>
        <w:ind w:left="734" w:hanging="547"/>
        <w:jc w:val="both"/>
        <w:textAlignment w:val="baseline"/>
        <w:rPr>
          <w:rFonts w:ascii="Calibri" w:eastAsia="Times New Roman" w:hAnsi="Calibri" w:cs="Times New Roman"/>
        </w:rPr>
      </w:pPr>
      <w:r>
        <w:rPr>
          <w:rFonts w:ascii="Calibri" w:eastAsia="Times New Roman" w:hAnsi="Calibri" w:cs="Times New Roman"/>
          <w:b/>
          <w:smallCaps/>
        </w:rPr>
        <w:t xml:space="preserve">Responsiveness (Step 1).  </w:t>
      </w:r>
      <w:r w:rsidRPr="003A5B56">
        <w:rPr>
          <w:rFonts w:ascii="Calibri" w:eastAsia="Times New Roman" w:hAnsi="Calibri" w:cs="Times New Roman"/>
        </w:rPr>
        <w:t xml:space="preserve">Lottery </w:t>
      </w:r>
      <w:r>
        <w:rPr>
          <w:rFonts w:ascii="Calibri" w:eastAsia="Times New Roman" w:hAnsi="Calibri" w:cs="Times New Roman"/>
        </w:rPr>
        <w:t xml:space="preserve">will review </w:t>
      </w:r>
      <w:r w:rsidR="0012121B">
        <w:rPr>
          <w:rFonts w:ascii="Calibri" w:eastAsia="Times New Roman" w:hAnsi="Calibri" w:cs="Times New Roman"/>
        </w:rPr>
        <w:t xml:space="preserve">the </w:t>
      </w:r>
      <w:r>
        <w:rPr>
          <w:rFonts w:ascii="Calibri" w:eastAsia="Times New Roman" w:hAnsi="Calibri" w:cs="Times New Roman"/>
        </w:rPr>
        <w:t xml:space="preserve">proposal – on a pass/fail basis – to determine whether the proposal is ‘responsive’ to this </w:t>
      </w:r>
      <w:r w:rsidR="00C665C2">
        <w:rPr>
          <w:rFonts w:ascii="Calibri" w:eastAsia="Times New Roman" w:hAnsi="Calibri" w:cs="Times New Roman"/>
        </w:rPr>
        <w:t>RFQQ</w:t>
      </w:r>
      <w:r>
        <w:rPr>
          <w:rFonts w:ascii="Calibri" w:eastAsia="Times New Roman" w:hAnsi="Calibri" w:cs="Times New Roman"/>
        </w:rPr>
        <w:t>. This means that Lottery will review each proposal to determine whether the proposal is complete.</w:t>
      </w:r>
      <w:r w:rsidR="00BB6E49">
        <w:rPr>
          <w:rFonts w:ascii="Calibri" w:eastAsia="Times New Roman" w:hAnsi="Calibri" w:cs="Times New Roman"/>
        </w:rPr>
        <w:t xml:space="preserve"> </w:t>
      </w:r>
      <w:r>
        <w:rPr>
          <w:rFonts w:ascii="Calibri" w:eastAsia="Times New Roman" w:hAnsi="Calibri" w:cs="Times New Roman"/>
        </w:rPr>
        <w:t xml:space="preserve">Lottery reserves the right – in its sole discretion – to determine </w:t>
      </w:r>
      <w:r w:rsidR="00C07AB7">
        <w:rPr>
          <w:rFonts w:ascii="Calibri" w:eastAsia="Times New Roman" w:hAnsi="Calibri" w:cs="Times New Roman"/>
        </w:rPr>
        <w:t>whether a proposal is responsive.</w:t>
      </w:r>
      <w:r w:rsidR="00BB6E49">
        <w:rPr>
          <w:rFonts w:ascii="Calibri" w:eastAsia="Times New Roman" w:hAnsi="Calibri" w:cs="Times New Roman"/>
        </w:rPr>
        <w:t xml:space="preserve"> </w:t>
      </w:r>
      <w:r w:rsidR="00C07AB7">
        <w:rPr>
          <w:rFonts w:ascii="Calibri" w:eastAsia="Times New Roman" w:hAnsi="Calibri" w:cs="Times New Roman"/>
        </w:rPr>
        <w:t>Bidders whose proposals are determined to be non-responsive will be rejected and will be notified of the reasons for this rejection.</w:t>
      </w:r>
    </w:p>
    <w:p w14:paraId="3CECF689" w14:textId="5616E2E4" w:rsidR="00C07AB7" w:rsidRPr="00CD55ED" w:rsidRDefault="00C07AB7" w:rsidP="00CD55ED">
      <w:pPr>
        <w:numPr>
          <w:ilvl w:val="0"/>
          <w:numId w:val="12"/>
        </w:numPr>
        <w:overflowPunct w:val="0"/>
        <w:autoSpaceDE w:val="0"/>
        <w:autoSpaceDN w:val="0"/>
        <w:adjustRightInd w:val="0"/>
        <w:spacing w:before="240"/>
        <w:ind w:left="734" w:right="720" w:hanging="547"/>
        <w:jc w:val="both"/>
        <w:textAlignment w:val="baseline"/>
        <w:rPr>
          <w:rFonts w:ascii="Calibri" w:hAnsi="Calibri"/>
        </w:rPr>
      </w:pPr>
      <w:r>
        <w:rPr>
          <w:rFonts w:ascii="Calibri" w:hAnsi="Calibri"/>
          <w:b/>
          <w:smallCaps/>
        </w:rPr>
        <w:t>Requirements and Pricing Evaluation (Step 2)</w:t>
      </w:r>
      <w:r>
        <w:rPr>
          <w:rFonts w:ascii="Calibri" w:hAnsi="Calibri"/>
        </w:rPr>
        <w:t>.</w:t>
      </w:r>
      <w:r w:rsidR="00BB6E49">
        <w:rPr>
          <w:rFonts w:ascii="Calibri" w:hAnsi="Calibri"/>
        </w:rPr>
        <w:t xml:space="preserve"> </w:t>
      </w:r>
      <w:r>
        <w:rPr>
          <w:rFonts w:ascii="Calibri" w:hAnsi="Calibri"/>
        </w:rPr>
        <w:t xml:space="preserve">Lottery’s assigned Evaluation Team will evaluate and score each responsive proposal based on the evaluation criteria provided below. </w:t>
      </w:r>
    </w:p>
    <w:p w14:paraId="098D9E67" w14:textId="77777777" w:rsidR="00107590" w:rsidRDefault="00107590" w:rsidP="00C07AB7">
      <w:pPr>
        <w:overflowPunct w:val="0"/>
        <w:autoSpaceDE w:val="0"/>
        <w:autoSpaceDN w:val="0"/>
        <w:adjustRightInd w:val="0"/>
        <w:spacing w:before="240"/>
        <w:ind w:right="720"/>
        <w:jc w:val="both"/>
        <w:textAlignment w:val="baseline"/>
        <w:rPr>
          <w:rFonts w:ascii="Calibri" w:hAnsi="Calibri"/>
        </w:rPr>
      </w:pPr>
    </w:p>
    <w:tbl>
      <w:tblPr>
        <w:tblStyle w:val="TableGrid"/>
        <w:tblW w:w="0" w:type="auto"/>
        <w:tblInd w:w="720" w:type="dxa"/>
        <w:tblLook w:val="04A0" w:firstRow="1" w:lastRow="0" w:firstColumn="1" w:lastColumn="0" w:noHBand="0" w:noVBand="1"/>
      </w:tblPr>
      <w:tblGrid>
        <w:gridCol w:w="4315"/>
        <w:gridCol w:w="4315"/>
      </w:tblGrid>
      <w:tr w:rsidR="00C07AB7" w14:paraId="74AB143B" w14:textId="77777777" w:rsidTr="005023F0">
        <w:tc>
          <w:tcPr>
            <w:tcW w:w="4315" w:type="dxa"/>
            <w:shd w:val="clear" w:color="auto" w:fill="E2EFD9" w:themeFill="accent6" w:themeFillTint="33"/>
          </w:tcPr>
          <w:p w14:paraId="2EB120C0" w14:textId="1961DB67" w:rsidR="00C07AB7" w:rsidRPr="00C07AB7" w:rsidRDefault="00C07AB7" w:rsidP="00C07AB7">
            <w:pPr>
              <w:overflowPunct w:val="0"/>
              <w:autoSpaceDE w:val="0"/>
              <w:autoSpaceDN w:val="0"/>
              <w:adjustRightInd w:val="0"/>
              <w:spacing w:before="80" w:after="80"/>
              <w:jc w:val="center"/>
              <w:textAlignment w:val="baseline"/>
              <w:rPr>
                <w:rFonts w:ascii="Calibri" w:eastAsia="Times New Roman" w:hAnsi="Calibri" w:cs="Arial"/>
                <w:b/>
              </w:rPr>
            </w:pPr>
            <w:r w:rsidRPr="00C07AB7">
              <w:rPr>
                <w:rFonts w:ascii="Calibri" w:eastAsia="Times New Roman" w:hAnsi="Calibri" w:cs="Arial"/>
                <w:b/>
              </w:rPr>
              <w:t>Evaluation Criteria</w:t>
            </w:r>
          </w:p>
        </w:tc>
        <w:tc>
          <w:tcPr>
            <w:tcW w:w="4315" w:type="dxa"/>
            <w:shd w:val="clear" w:color="auto" w:fill="E2EFD9" w:themeFill="accent6" w:themeFillTint="33"/>
          </w:tcPr>
          <w:p w14:paraId="5C424056" w14:textId="78AFE4AC" w:rsidR="00C07AB7" w:rsidRPr="00C07AB7" w:rsidRDefault="00C07AB7" w:rsidP="00C07AB7">
            <w:pPr>
              <w:overflowPunct w:val="0"/>
              <w:autoSpaceDE w:val="0"/>
              <w:autoSpaceDN w:val="0"/>
              <w:adjustRightInd w:val="0"/>
              <w:spacing w:before="80" w:after="80"/>
              <w:jc w:val="center"/>
              <w:textAlignment w:val="baseline"/>
              <w:rPr>
                <w:rFonts w:ascii="Calibri" w:eastAsia="Times New Roman" w:hAnsi="Calibri" w:cs="Arial"/>
                <w:b/>
              </w:rPr>
            </w:pPr>
            <w:r w:rsidRPr="00C07AB7">
              <w:rPr>
                <w:rFonts w:ascii="Calibri" w:eastAsia="Times New Roman" w:hAnsi="Calibri" w:cs="Arial"/>
                <w:b/>
              </w:rPr>
              <w:t>Assigned Points</w:t>
            </w:r>
          </w:p>
        </w:tc>
      </w:tr>
      <w:tr w:rsidR="00C07AB7" w14:paraId="42AB4389" w14:textId="77777777" w:rsidTr="005023F0">
        <w:tc>
          <w:tcPr>
            <w:tcW w:w="4315" w:type="dxa"/>
          </w:tcPr>
          <w:p w14:paraId="62341856" w14:textId="2D47D60E" w:rsidR="00C07AB7" w:rsidRDefault="00C07AB7" w:rsidP="00C07AB7">
            <w:pPr>
              <w:overflowPunct w:val="0"/>
              <w:autoSpaceDE w:val="0"/>
              <w:autoSpaceDN w:val="0"/>
              <w:adjustRightInd w:val="0"/>
              <w:jc w:val="both"/>
              <w:textAlignment w:val="baseline"/>
              <w:rPr>
                <w:rFonts w:ascii="Calibri" w:hAnsi="Calibri"/>
              </w:rPr>
            </w:pPr>
            <w:r>
              <w:rPr>
                <w:rFonts w:ascii="Calibri" w:hAnsi="Calibri"/>
              </w:rPr>
              <w:t>Mandatory Requirements</w:t>
            </w:r>
          </w:p>
        </w:tc>
        <w:tc>
          <w:tcPr>
            <w:tcW w:w="4315" w:type="dxa"/>
          </w:tcPr>
          <w:p w14:paraId="039693A8" w14:textId="3C1F65D3" w:rsidR="00C07AB7" w:rsidRDefault="00C07AB7" w:rsidP="00C07AB7">
            <w:pPr>
              <w:overflowPunct w:val="0"/>
              <w:autoSpaceDE w:val="0"/>
              <w:autoSpaceDN w:val="0"/>
              <w:adjustRightInd w:val="0"/>
              <w:jc w:val="both"/>
              <w:textAlignment w:val="baseline"/>
              <w:rPr>
                <w:rFonts w:ascii="Calibri" w:hAnsi="Calibri"/>
              </w:rPr>
            </w:pPr>
            <w:r>
              <w:rPr>
                <w:rFonts w:ascii="Calibri" w:hAnsi="Calibri"/>
              </w:rPr>
              <w:t>Pass/Fail</w:t>
            </w:r>
          </w:p>
        </w:tc>
      </w:tr>
      <w:tr w:rsidR="00C07AB7" w14:paraId="4CBC9664" w14:textId="77777777" w:rsidTr="005023F0">
        <w:tc>
          <w:tcPr>
            <w:tcW w:w="4315" w:type="dxa"/>
          </w:tcPr>
          <w:p w14:paraId="3F4ABEC1" w14:textId="64500E9A" w:rsidR="00C07AB7" w:rsidRDefault="00220A9C" w:rsidP="00C07AB7">
            <w:pPr>
              <w:overflowPunct w:val="0"/>
              <w:autoSpaceDE w:val="0"/>
              <w:autoSpaceDN w:val="0"/>
              <w:adjustRightInd w:val="0"/>
              <w:jc w:val="both"/>
              <w:textAlignment w:val="baseline"/>
              <w:rPr>
                <w:rFonts w:ascii="Calibri" w:hAnsi="Calibri"/>
              </w:rPr>
            </w:pPr>
            <w:r>
              <w:t>Qualifications</w:t>
            </w:r>
            <w:r w:rsidR="00C07AB7" w:rsidRPr="00850922">
              <w:t xml:space="preserve"> </w:t>
            </w:r>
          </w:p>
        </w:tc>
        <w:tc>
          <w:tcPr>
            <w:tcW w:w="4315" w:type="dxa"/>
          </w:tcPr>
          <w:p w14:paraId="3184BFBD" w14:textId="16908CF0" w:rsidR="00C07AB7" w:rsidRDefault="0003444B" w:rsidP="00C07AB7">
            <w:pPr>
              <w:overflowPunct w:val="0"/>
              <w:autoSpaceDE w:val="0"/>
              <w:autoSpaceDN w:val="0"/>
              <w:adjustRightInd w:val="0"/>
              <w:jc w:val="both"/>
              <w:textAlignment w:val="baseline"/>
              <w:rPr>
                <w:rFonts w:ascii="Calibri" w:hAnsi="Calibri"/>
              </w:rPr>
            </w:pPr>
            <w:r>
              <w:rPr>
                <w:rFonts w:ascii="Calibri" w:hAnsi="Calibri"/>
              </w:rPr>
              <w:t>75 points</w:t>
            </w:r>
          </w:p>
        </w:tc>
      </w:tr>
      <w:tr w:rsidR="00220A9C" w14:paraId="7E814A47" w14:textId="77777777" w:rsidTr="005023F0">
        <w:tc>
          <w:tcPr>
            <w:tcW w:w="4315" w:type="dxa"/>
          </w:tcPr>
          <w:p w14:paraId="67D18F36" w14:textId="65246DB1" w:rsidR="00220A9C" w:rsidRPr="00850922" w:rsidDel="00220A9C" w:rsidRDefault="00220A9C" w:rsidP="00C07AB7">
            <w:pPr>
              <w:overflowPunct w:val="0"/>
              <w:autoSpaceDE w:val="0"/>
              <w:autoSpaceDN w:val="0"/>
              <w:adjustRightInd w:val="0"/>
              <w:jc w:val="both"/>
              <w:textAlignment w:val="baseline"/>
            </w:pPr>
            <w:r>
              <w:t>Quality Assurance</w:t>
            </w:r>
          </w:p>
        </w:tc>
        <w:tc>
          <w:tcPr>
            <w:tcW w:w="4315" w:type="dxa"/>
          </w:tcPr>
          <w:p w14:paraId="6D700BCB" w14:textId="427BA143" w:rsidR="00220A9C" w:rsidDel="004C2C44" w:rsidRDefault="0003444B" w:rsidP="00C07AB7">
            <w:pPr>
              <w:overflowPunct w:val="0"/>
              <w:autoSpaceDE w:val="0"/>
              <w:autoSpaceDN w:val="0"/>
              <w:adjustRightInd w:val="0"/>
              <w:jc w:val="both"/>
              <w:textAlignment w:val="baseline"/>
              <w:rPr>
                <w:rFonts w:ascii="Calibri" w:hAnsi="Calibri"/>
              </w:rPr>
            </w:pPr>
            <w:r>
              <w:rPr>
                <w:rFonts w:ascii="Calibri" w:hAnsi="Calibri"/>
              </w:rPr>
              <w:t>90 points</w:t>
            </w:r>
          </w:p>
        </w:tc>
      </w:tr>
      <w:tr w:rsidR="00220A9C" w14:paraId="0DEC3CCE" w14:textId="77777777" w:rsidTr="005023F0">
        <w:tc>
          <w:tcPr>
            <w:tcW w:w="4315" w:type="dxa"/>
          </w:tcPr>
          <w:p w14:paraId="4A38D546" w14:textId="73D26226" w:rsidR="00220A9C" w:rsidRDefault="00220A9C" w:rsidP="00C07AB7">
            <w:pPr>
              <w:overflowPunct w:val="0"/>
              <w:autoSpaceDE w:val="0"/>
              <w:autoSpaceDN w:val="0"/>
              <w:adjustRightInd w:val="0"/>
              <w:jc w:val="both"/>
              <w:textAlignment w:val="baseline"/>
            </w:pPr>
            <w:r>
              <w:t>Customer Service</w:t>
            </w:r>
          </w:p>
        </w:tc>
        <w:tc>
          <w:tcPr>
            <w:tcW w:w="4315" w:type="dxa"/>
          </w:tcPr>
          <w:p w14:paraId="015AA803" w14:textId="71B7A188" w:rsidR="00220A9C" w:rsidRDefault="0003444B" w:rsidP="00C07AB7">
            <w:pPr>
              <w:overflowPunct w:val="0"/>
              <w:autoSpaceDE w:val="0"/>
              <w:autoSpaceDN w:val="0"/>
              <w:adjustRightInd w:val="0"/>
              <w:jc w:val="both"/>
              <w:textAlignment w:val="baseline"/>
              <w:rPr>
                <w:rFonts w:ascii="Calibri" w:hAnsi="Calibri"/>
              </w:rPr>
            </w:pPr>
            <w:r>
              <w:rPr>
                <w:rFonts w:ascii="Calibri" w:hAnsi="Calibri"/>
              </w:rPr>
              <w:t>45 points</w:t>
            </w:r>
          </w:p>
        </w:tc>
      </w:tr>
      <w:tr w:rsidR="00220A9C" w14:paraId="40BE3DD4" w14:textId="77777777" w:rsidTr="005023F0">
        <w:tc>
          <w:tcPr>
            <w:tcW w:w="4315" w:type="dxa"/>
          </w:tcPr>
          <w:p w14:paraId="04A470AA" w14:textId="25598B96" w:rsidR="00220A9C" w:rsidRDefault="00220A9C" w:rsidP="00C07AB7">
            <w:pPr>
              <w:overflowPunct w:val="0"/>
              <w:autoSpaceDE w:val="0"/>
              <w:autoSpaceDN w:val="0"/>
              <w:adjustRightInd w:val="0"/>
              <w:jc w:val="both"/>
              <w:textAlignment w:val="baseline"/>
            </w:pPr>
            <w:r>
              <w:t>Capabilities</w:t>
            </w:r>
          </w:p>
        </w:tc>
        <w:tc>
          <w:tcPr>
            <w:tcW w:w="4315" w:type="dxa"/>
          </w:tcPr>
          <w:p w14:paraId="3382ECAB" w14:textId="65A64D8E" w:rsidR="00220A9C" w:rsidRDefault="0010396D" w:rsidP="00C07AB7">
            <w:pPr>
              <w:overflowPunct w:val="0"/>
              <w:autoSpaceDE w:val="0"/>
              <w:autoSpaceDN w:val="0"/>
              <w:adjustRightInd w:val="0"/>
              <w:jc w:val="both"/>
              <w:textAlignment w:val="baseline"/>
              <w:rPr>
                <w:rFonts w:ascii="Calibri" w:hAnsi="Calibri"/>
              </w:rPr>
            </w:pPr>
            <w:r>
              <w:rPr>
                <w:rFonts w:ascii="Calibri" w:hAnsi="Calibri"/>
              </w:rPr>
              <w:t>75 points</w:t>
            </w:r>
          </w:p>
        </w:tc>
      </w:tr>
      <w:tr w:rsidR="00220A9C" w14:paraId="1C76C76A" w14:textId="77777777" w:rsidTr="005023F0">
        <w:tc>
          <w:tcPr>
            <w:tcW w:w="4315" w:type="dxa"/>
          </w:tcPr>
          <w:p w14:paraId="0054F64F" w14:textId="6ED05596" w:rsidR="00220A9C" w:rsidRDefault="00220A9C" w:rsidP="00C07AB7">
            <w:pPr>
              <w:overflowPunct w:val="0"/>
              <w:autoSpaceDE w:val="0"/>
              <w:autoSpaceDN w:val="0"/>
              <w:adjustRightInd w:val="0"/>
              <w:jc w:val="both"/>
              <w:textAlignment w:val="baseline"/>
            </w:pPr>
            <w:r>
              <w:t>Risk Management</w:t>
            </w:r>
          </w:p>
        </w:tc>
        <w:tc>
          <w:tcPr>
            <w:tcW w:w="4315" w:type="dxa"/>
          </w:tcPr>
          <w:p w14:paraId="5679DF42" w14:textId="11AC2F93" w:rsidR="00220A9C" w:rsidRDefault="0010396D" w:rsidP="00C07AB7">
            <w:pPr>
              <w:overflowPunct w:val="0"/>
              <w:autoSpaceDE w:val="0"/>
              <w:autoSpaceDN w:val="0"/>
              <w:adjustRightInd w:val="0"/>
              <w:jc w:val="both"/>
              <w:textAlignment w:val="baseline"/>
              <w:rPr>
                <w:rFonts w:ascii="Calibri" w:hAnsi="Calibri"/>
              </w:rPr>
            </w:pPr>
            <w:r>
              <w:rPr>
                <w:rFonts w:ascii="Calibri" w:hAnsi="Calibri"/>
              </w:rPr>
              <w:t>15 points</w:t>
            </w:r>
          </w:p>
        </w:tc>
      </w:tr>
      <w:tr w:rsidR="00C07AB7" w14:paraId="1BE4DBD5" w14:textId="77777777" w:rsidTr="005023F0">
        <w:tc>
          <w:tcPr>
            <w:tcW w:w="4315" w:type="dxa"/>
          </w:tcPr>
          <w:p w14:paraId="79E26745" w14:textId="1D2F3554" w:rsidR="00C07AB7" w:rsidRPr="00024733" w:rsidRDefault="004C2C44" w:rsidP="00C07AB7">
            <w:pPr>
              <w:overflowPunct w:val="0"/>
              <w:autoSpaceDE w:val="0"/>
              <w:autoSpaceDN w:val="0"/>
              <w:adjustRightInd w:val="0"/>
              <w:jc w:val="both"/>
              <w:textAlignment w:val="baseline"/>
              <w:rPr>
                <w:rFonts w:ascii="Calibri" w:hAnsi="Calibri"/>
              </w:rPr>
            </w:pPr>
            <w:r w:rsidRPr="00024733">
              <w:t>Pricing</w:t>
            </w:r>
          </w:p>
        </w:tc>
        <w:tc>
          <w:tcPr>
            <w:tcW w:w="4315" w:type="dxa"/>
          </w:tcPr>
          <w:p w14:paraId="7DA0C650" w14:textId="2DE766F0" w:rsidR="00C07AB7" w:rsidRDefault="0010396D" w:rsidP="00B033F9">
            <w:pPr>
              <w:overflowPunct w:val="0"/>
              <w:autoSpaceDE w:val="0"/>
              <w:autoSpaceDN w:val="0"/>
              <w:adjustRightInd w:val="0"/>
              <w:jc w:val="both"/>
              <w:textAlignment w:val="baseline"/>
              <w:rPr>
                <w:rFonts w:ascii="Calibri" w:hAnsi="Calibri"/>
              </w:rPr>
            </w:pPr>
            <w:r w:rsidRPr="006116C1">
              <w:rPr>
                <w:rFonts w:ascii="Calibri" w:hAnsi="Calibri"/>
              </w:rPr>
              <w:t>200</w:t>
            </w:r>
            <w:r w:rsidRPr="00024733">
              <w:rPr>
                <w:rFonts w:ascii="Calibri" w:hAnsi="Calibri"/>
              </w:rPr>
              <w:t xml:space="preserve"> </w:t>
            </w:r>
            <w:r w:rsidR="00220A9C" w:rsidRPr="00024733">
              <w:rPr>
                <w:rFonts w:ascii="Calibri" w:hAnsi="Calibri"/>
              </w:rPr>
              <w:t>points</w:t>
            </w:r>
          </w:p>
        </w:tc>
      </w:tr>
      <w:tr w:rsidR="00C07AB7" w14:paraId="0C5CE4FA" w14:textId="77777777" w:rsidTr="005023F0">
        <w:tc>
          <w:tcPr>
            <w:tcW w:w="4315" w:type="dxa"/>
          </w:tcPr>
          <w:p w14:paraId="193FBF68" w14:textId="14086C72" w:rsidR="00C07AB7" w:rsidRPr="00107590" w:rsidRDefault="00C07AB7" w:rsidP="00C07AB7">
            <w:pPr>
              <w:overflowPunct w:val="0"/>
              <w:autoSpaceDE w:val="0"/>
              <w:autoSpaceDN w:val="0"/>
              <w:adjustRightInd w:val="0"/>
              <w:jc w:val="right"/>
              <w:textAlignment w:val="baseline"/>
              <w:rPr>
                <w:rFonts w:ascii="Calibri" w:hAnsi="Calibri"/>
                <w:b/>
                <w:i/>
              </w:rPr>
            </w:pPr>
            <w:r w:rsidRPr="00107590">
              <w:rPr>
                <w:b/>
                <w:i/>
              </w:rPr>
              <w:t>Subtotal</w:t>
            </w:r>
          </w:p>
        </w:tc>
        <w:tc>
          <w:tcPr>
            <w:tcW w:w="4315" w:type="dxa"/>
          </w:tcPr>
          <w:p w14:paraId="3D9EB39A" w14:textId="2164D55D" w:rsidR="00C07AB7" w:rsidRPr="00107590" w:rsidRDefault="0010396D" w:rsidP="00C07AB7">
            <w:pPr>
              <w:overflowPunct w:val="0"/>
              <w:autoSpaceDE w:val="0"/>
              <w:autoSpaceDN w:val="0"/>
              <w:adjustRightInd w:val="0"/>
              <w:jc w:val="both"/>
              <w:textAlignment w:val="baseline"/>
              <w:rPr>
                <w:rFonts w:ascii="Calibri" w:hAnsi="Calibri"/>
                <w:b/>
                <w:i/>
              </w:rPr>
            </w:pPr>
            <w:r>
              <w:rPr>
                <w:rFonts w:ascii="Calibri" w:hAnsi="Calibri"/>
                <w:b/>
                <w:i/>
              </w:rPr>
              <w:t>5</w:t>
            </w:r>
            <w:r w:rsidR="00B4519A" w:rsidRPr="00107590">
              <w:rPr>
                <w:rFonts w:ascii="Calibri" w:hAnsi="Calibri"/>
                <w:b/>
                <w:i/>
              </w:rPr>
              <w:t>00</w:t>
            </w:r>
          </w:p>
        </w:tc>
      </w:tr>
      <w:tr w:rsidR="00107590" w14:paraId="190DBC4D" w14:textId="77777777" w:rsidTr="005023F0">
        <w:tc>
          <w:tcPr>
            <w:tcW w:w="4315" w:type="dxa"/>
          </w:tcPr>
          <w:p w14:paraId="266F0AFC" w14:textId="77777777" w:rsidR="00107590" w:rsidRPr="00B4519A" w:rsidRDefault="00107590" w:rsidP="00C07AB7">
            <w:pPr>
              <w:overflowPunct w:val="0"/>
              <w:autoSpaceDE w:val="0"/>
              <w:autoSpaceDN w:val="0"/>
              <w:adjustRightInd w:val="0"/>
              <w:jc w:val="right"/>
              <w:textAlignment w:val="baseline"/>
              <w:rPr>
                <w:i/>
              </w:rPr>
            </w:pPr>
          </w:p>
        </w:tc>
        <w:tc>
          <w:tcPr>
            <w:tcW w:w="4315" w:type="dxa"/>
          </w:tcPr>
          <w:p w14:paraId="0D05229E" w14:textId="77777777" w:rsidR="00107590" w:rsidRPr="00B4519A" w:rsidRDefault="00107590" w:rsidP="00C07AB7">
            <w:pPr>
              <w:overflowPunct w:val="0"/>
              <w:autoSpaceDE w:val="0"/>
              <w:autoSpaceDN w:val="0"/>
              <w:adjustRightInd w:val="0"/>
              <w:jc w:val="both"/>
              <w:textAlignment w:val="baseline"/>
              <w:rPr>
                <w:rFonts w:ascii="Calibri" w:hAnsi="Calibri"/>
                <w:i/>
              </w:rPr>
            </w:pPr>
          </w:p>
        </w:tc>
      </w:tr>
    </w:tbl>
    <w:tbl>
      <w:tblPr>
        <w:tblStyle w:val="TableGrid1"/>
        <w:tblW w:w="0" w:type="auto"/>
        <w:tblInd w:w="720" w:type="dxa"/>
        <w:shd w:val="clear" w:color="auto" w:fill="E2EFD9" w:themeFill="accent6" w:themeFillTint="33"/>
        <w:tblLook w:val="04A0" w:firstRow="1" w:lastRow="0" w:firstColumn="1" w:lastColumn="0" w:noHBand="0" w:noVBand="1"/>
      </w:tblPr>
      <w:tblGrid>
        <w:gridCol w:w="8630"/>
      </w:tblGrid>
      <w:tr w:rsidR="005866EE" w:rsidRPr="00483606" w14:paraId="265A21CD" w14:textId="77777777" w:rsidTr="005866EE">
        <w:tc>
          <w:tcPr>
            <w:tcW w:w="8630" w:type="dxa"/>
            <w:shd w:val="clear" w:color="auto" w:fill="E2EFD9" w:themeFill="accent6" w:themeFillTint="33"/>
          </w:tcPr>
          <w:p w14:paraId="74240ED6" w14:textId="3ABF4101" w:rsidR="005866EE" w:rsidRPr="00FD3398" w:rsidRDefault="005866EE" w:rsidP="009C5B37">
            <w:pPr>
              <w:overflowPunct w:val="0"/>
              <w:autoSpaceDE w:val="0"/>
              <w:autoSpaceDN w:val="0"/>
              <w:adjustRightInd w:val="0"/>
              <w:jc w:val="center"/>
              <w:textAlignment w:val="baseline"/>
              <w:rPr>
                <w:b/>
              </w:rPr>
            </w:pPr>
            <w:r w:rsidRPr="00483606">
              <w:rPr>
                <w:b/>
              </w:rPr>
              <w:t>Procurement Priorities &amp; Preferences</w:t>
            </w:r>
          </w:p>
        </w:tc>
      </w:tr>
    </w:tbl>
    <w:tbl>
      <w:tblPr>
        <w:tblStyle w:val="TableGrid"/>
        <w:tblW w:w="0" w:type="auto"/>
        <w:tblInd w:w="720" w:type="dxa"/>
        <w:tblLook w:val="04A0" w:firstRow="1" w:lastRow="0" w:firstColumn="1" w:lastColumn="0" w:noHBand="0" w:noVBand="1"/>
      </w:tblPr>
      <w:tblGrid>
        <w:gridCol w:w="4315"/>
        <w:gridCol w:w="4315"/>
      </w:tblGrid>
      <w:tr w:rsidR="00715503" w:rsidDel="00195BB4" w14:paraId="4267F3EC" w14:textId="77777777" w:rsidTr="005023F0">
        <w:tc>
          <w:tcPr>
            <w:tcW w:w="4315" w:type="dxa"/>
          </w:tcPr>
          <w:p w14:paraId="3D9B5E79" w14:textId="77777777" w:rsidR="00715503" w:rsidRPr="00850922" w:rsidDel="00195BB4" w:rsidRDefault="00715503" w:rsidP="009C5B37">
            <w:pPr>
              <w:overflowPunct w:val="0"/>
              <w:autoSpaceDE w:val="0"/>
              <w:autoSpaceDN w:val="0"/>
              <w:adjustRightInd w:val="0"/>
              <w:jc w:val="both"/>
              <w:textAlignment w:val="baseline"/>
            </w:pPr>
            <w:r>
              <w:t>Veteran Owned</w:t>
            </w:r>
          </w:p>
        </w:tc>
        <w:tc>
          <w:tcPr>
            <w:tcW w:w="4315" w:type="dxa"/>
          </w:tcPr>
          <w:p w14:paraId="0C8416B6" w14:textId="27696337" w:rsidR="00715503" w:rsidDel="00195BB4" w:rsidRDefault="00715503" w:rsidP="009C5B37">
            <w:pPr>
              <w:overflowPunct w:val="0"/>
              <w:autoSpaceDE w:val="0"/>
              <w:autoSpaceDN w:val="0"/>
              <w:adjustRightInd w:val="0"/>
              <w:jc w:val="both"/>
              <w:textAlignment w:val="baseline"/>
              <w:rPr>
                <w:rFonts w:ascii="Calibri" w:hAnsi="Calibri"/>
              </w:rPr>
            </w:pPr>
            <w:r>
              <w:rPr>
                <w:rFonts w:ascii="Calibri" w:hAnsi="Calibri"/>
              </w:rPr>
              <w:t>3% (</w:t>
            </w:r>
            <w:r w:rsidR="00B4519A">
              <w:rPr>
                <w:rFonts w:ascii="Calibri" w:hAnsi="Calibri"/>
              </w:rPr>
              <w:t>1</w:t>
            </w:r>
            <w:r w:rsidR="0010396D">
              <w:rPr>
                <w:rFonts w:ascii="Calibri" w:hAnsi="Calibri"/>
              </w:rPr>
              <w:t>5</w:t>
            </w:r>
            <w:r>
              <w:rPr>
                <w:rFonts w:ascii="Calibri" w:hAnsi="Calibri"/>
              </w:rPr>
              <w:t xml:space="preserve"> pts)</w:t>
            </w:r>
          </w:p>
        </w:tc>
      </w:tr>
      <w:tr w:rsidR="00715503" w:rsidDel="00195BB4" w14:paraId="6C5077A2" w14:textId="77777777" w:rsidTr="005023F0">
        <w:tc>
          <w:tcPr>
            <w:tcW w:w="4315" w:type="dxa"/>
          </w:tcPr>
          <w:p w14:paraId="29057A3B" w14:textId="77777777" w:rsidR="00715503" w:rsidRDefault="00715503" w:rsidP="009C5B37">
            <w:pPr>
              <w:overflowPunct w:val="0"/>
              <w:autoSpaceDE w:val="0"/>
              <w:autoSpaceDN w:val="0"/>
              <w:adjustRightInd w:val="0"/>
              <w:jc w:val="both"/>
              <w:textAlignment w:val="baseline"/>
            </w:pPr>
            <w:r>
              <w:t>MWBE</w:t>
            </w:r>
          </w:p>
        </w:tc>
        <w:tc>
          <w:tcPr>
            <w:tcW w:w="4315" w:type="dxa"/>
          </w:tcPr>
          <w:p w14:paraId="522EE693" w14:textId="111000BC" w:rsidR="00715503" w:rsidDel="00195BB4" w:rsidRDefault="00715503" w:rsidP="009C5B37">
            <w:pPr>
              <w:overflowPunct w:val="0"/>
              <w:autoSpaceDE w:val="0"/>
              <w:autoSpaceDN w:val="0"/>
              <w:adjustRightInd w:val="0"/>
              <w:jc w:val="both"/>
              <w:textAlignment w:val="baseline"/>
              <w:rPr>
                <w:rFonts w:ascii="Calibri" w:hAnsi="Calibri"/>
              </w:rPr>
            </w:pPr>
            <w:r>
              <w:rPr>
                <w:rFonts w:ascii="Calibri" w:hAnsi="Calibri"/>
              </w:rPr>
              <w:t>3% (</w:t>
            </w:r>
            <w:r w:rsidR="00B4519A">
              <w:rPr>
                <w:rFonts w:ascii="Calibri" w:hAnsi="Calibri"/>
              </w:rPr>
              <w:t>1</w:t>
            </w:r>
            <w:r w:rsidR="0010396D">
              <w:rPr>
                <w:rFonts w:ascii="Calibri" w:hAnsi="Calibri"/>
              </w:rPr>
              <w:t>5</w:t>
            </w:r>
            <w:r>
              <w:rPr>
                <w:rFonts w:ascii="Calibri" w:hAnsi="Calibri"/>
              </w:rPr>
              <w:t xml:space="preserve"> pts)</w:t>
            </w:r>
          </w:p>
        </w:tc>
      </w:tr>
      <w:tr w:rsidR="00715503" w:rsidRPr="005023F0" w14:paraId="5E49890F" w14:textId="77777777" w:rsidTr="005023F0">
        <w:trPr>
          <w:trHeight w:val="270"/>
        </w:trPr>
        <w:tc>
          <w:tcPr>
            <w:tcW w:w="4315" w:type="dxa"/>
          </w:tcPr>
          <w:p w14:paraId="195643C4" w14:textId="7BE308D6" w:rsidR="00715503" w:rsidRPr="00715503" w:rsidRDefault="00715503" w:rsidP="005023F0">
            <w:pPr>
              <w:overflowPunct w:val="0"/>
              <w:autoSpaceDE w:val="0"/>
              <w:autoSpaceDN w:val="0"/>
              <w:adjustRightInd w:val="0"/>
              <w:textAlignment w:val="baseline"/>
              <w:rPr>
                <w:b/>
              </w:rPr>
            </w:pPr>
            <w:r w:rsidRPr="00FE13B6">
              <w:rPr>
                <w:rFonts w:cstheme="minorHAnsi"/>
              </w:rPr>
              <w:t>Executive Order 18-03 Certification</w:t>
            </w:r>
          </w:p>
        </w:tc>
        <w:tc>
          <w:tcPr>
            <w:tcW w:w="4315" w:type="dxa"/>
          </w:tcPr>
          <w:p w14:paraId="1B567169" w14:textId="2DF8F847" w:rsidR="00715503" w:rsidRPr="00715503" w:rsidRDefault="00715503" w:rsidP="005023F0">
            <w:pPr>
              <w:overflowPunct w:val="0"/>
              <w:autoSpaceDE w:val="0"/>
              <w:autoSpaceDN w:val="0"/>
              <w:adjustRightInd w:val="0"/>
              <w:textAlignment w:val="baseline"/>
              <w:rPr>
                <w:b/>
              </w:rPr>
            </w:pPr>
            <w:r>
              <w:rPr>
                <w:rFonts w:ascii="Calibri" w:hAnsi="Calibri"/>
              </w:rPr>
              <w:t>1% (</w:t>
            </w:r>
            <w:r w:rsidR="0010396D">
              <w:rPr>
                <w:rFonts w:ascii="Calibri" w:hAnsi="Calibri"/>
              </w:rPr>
              <w:t>5</w:t>
            </w:r>
            <w:r>
              <w:rPr>
                <w:rFonts w:ascii="Calibri" w:hAnsi="Calibri"/>
              </w:rPr>
              <w:t xml:space="preserve"> pts)</w:t>
            </w:r>
          </w:p>
        </w:tc>
      </w:tr>
      <w:tr w:rsidR="00715503" w:rsidRPr="005023F0" w14:paraId="62D243A2" w14:textId="77777777" w:rsidTr="005023F0">
        <w:trPr>
          <w:trHeight w:val="270"/>
        </w:trPr>
        <w:tc>
          <w:tcPr>
            <w:tcW w:w="4315" w:type="dxa"/>
          </w:tcPr>
          <w:p w14:paraId="1F2EE872" w14:textId="77777777" w:rsidR="00715503" w:rsidRPr="00715503" w:rsidRDefault="00715503" w:rsidP="00715503">
            <w:pPr>
              <w:overflowPunct w:val="0"/>
              <w:autoSpaceDE w:val="0"/>
              <w:autoSpaceDN w:val="0"/>
              <w:adjustRightInd w:val="0"/>
              <w:jc w:val="center"/>
              <w:textAlignment w:val="baseline"/>
              <w:rPr>
                <w:b/>
              </w:rPr>
            </w:pPr>
          </w:p>
        </w:tc>
        <w:tc>
          <w:tcPr>
            <w:tcW w:w="4315" w:type="dxa"/>
          </w:tcPr>
          <w:p w14:paraId="5909AA2C" w14:textId="30B8089B" w:rsidR="00715503" w:rsidRPr="00715503" w:rsidRDefault="00715503" w:rsidP="00715503">
            <w:pPr>
              <w:overflowPunct w:val="0"/>
              <w:autoSpaceDE w:val="0"/>
              <w:autoSpaceDN w:val="0"/>
              <w:adjustRightInd w:val="0"/>
              <w:jc w:val="center"/>
              <w:textAlignment w:val="baseline"/>
              <w:rPr>
                <w:b/>
              </w:rPr>
            </w:pPr>
          </w:p>
        </w:tc>
      </w:tr>
      <w:tr w:rsidR="00C07AB7" w14:paraId="072AE380" w14:textId="77777777" w:rsidTr="005023F0">
        <w:tc>
          <w:tcPr>
            <w:tcW w:w="4315" w:type="dxa"/>
          </w:tcPr>
          <w:p w14:paraId="3D79D493" w14:textId="48F216E2" w:rsidR="00C07AB7" w:rsidRDefault="00C07AB7" w:rsidP="00C07AB7">
            <w:pPr>
              <w:overflowPunct w:val="0"/>
              <w:autoSpaceDE w:val="0"/>
              <w:autoSpaceDN w:val="0"/>
              <w:adjustRightInd w:val="0"/>
              <w:jc w:val="right"/>
              <w:textAlignment w:val="baseline"/>
              <w:rPr>
                <w:rFonts w:ascii="Calibri" w:hAnsi="Calibri"/>
              </w:rPr>
            </w:pPr>
            <w:r>
              <w:rPr>
                <w:rFonts w:ascii="Calibri" w:hAnsi="Calibri"/>
              </w:rPr>
              <w:t>Total</w:t>
            </w:r>
          </w:p>
        </w:tc>
        <w:tc>
          <w:tcPr>
            <w:tcW w:w="4315" w:type="dxa"/>
          </w:tcPr>
          <w:p w14:paraId="05DCEADD" w14:textId="43597650" w:rsidR="00C07AB7" w:rsidRPr="00107590" w:rsidRDefault="0010396D" w:rsidP="00C07AB7">
            <w:pPr>
              <w:overflowPunct w:val="0"/>
              <w:autoSpaceDE w:val="0"/>
              <w:autoSpaceDN w:val="0"/>
              <w:adjustRightInd w:val="0"/>
              <w:jc w:val="both"/>
              <w:textAlignment w:val="baseline"/>
              <w:rPr>
                <w:rFonts w:ascii="Calibri" w:hAnsi="Calibri"/>
                <w:b/>
              </w:rPr>
            </w:pPr>
            <w:r>
              <w:rPr>
                <w:rFonts w:ascii="Calibri" w:hAnsi="Calibri"/>
                <w:b/>
              </w:rPr>
              <w:t>535</w:t>
            </w:r>
            <w:r w:rsidR="00107590" w:rsidRPr="00107590">
              <w:rPr>
                <w:rFonts w:ascii="Calibri" w:hAnsi="Calibri"/>
                <w:b/>
              </w:rPr>
              <w:t xml:space="preserve"> </w:t>
            </w:r>
            <w:r w:rsidR="00C07AB7" w:rsidRPr="00107590">
              <w:rPr>
                <w:rFonts w:ascii="Calibri" w:hAnsi="Calibri"/>
                <w:b/>
              </w:rPr>
              <w:t>Points</w:t>
            </w:r>
          </w:p>
        </w:tc>
      </w:tr>
      <w:tr w:rsidR="00107590" w14:paraId="4F5208D6" w14:textId="77777777" w:rsidTr="005023F0">
        <w:tc>
          <w:tcPr>
            <w:tcW w:w="4315" w:type="dxa"/>
          </w:tcPr>
          <w:p w14:paraId="0A04296E" w14:textId="77777777" w:rsidR="00107590" w:rsidRDefault="00107590" w:rsidP="00C07AB7">
            <w:pPr>
              <w:overflowPunct w:val="0"/>
              <w:autoSpaceDE w:val="0"/>
              <w:autoSpaceDN w:val="0"/>
              <w:adjustRightInd w:val="0"/>
              <w:jc w:val="right"/>
              <w:textAlignment w:val="baseline"/>
              <w:rPr>
                <w:rFonts w:ascii="Calibri" w:hAnsi="Calibri"/>
              </w:rPr>
            </w:pPr>
          </w:p>
        </w:tc>
        <w:tc>
          <w:tcPr>
            <w:tcW w:w="4315" w:type="dxa"/>
          </w:tcPr>
          <w:p w14:paraId="5CB60E5E" w14:textId="77777777" w:rsidR="00107590" w:rsidRDefault="00107590" w:rsidP="00C07AB7">
            <w:pPr>
              <w:overflowPunct w:val="0"/>
              <w:autoSpaceDE w:val="0"/>
              <w:autoSpaceDN w:val="0"/>
              <w:adjustRightInd w:val="0"/>
              <w:jc w:val="both"/>
              <w:textAlignment w:val="baseline"/>
              <w:rPr>
                <w:rFonts w:ascii="Calibri" w:hAnsi="Calibri"/>
              </w:rPr>
            </w:pPr>
          </w:p>
        </w:tc>
      </w:tr>
      <w:tr w:rsidR="00107590" w14:paraId="38AAC3D9" w14:textId="77777777" w:rsidTr="005023F0">
        <w:tc>
          <w:tcPr>
            <w:tcW w:w="4315" w:type="dxa"/>
          </w:tcPr>
          <w:p w14:paraId="7E621A3A" w14:textId="77777777" w:rsidR="00107590" w:rsidRDefault="00107590" w:rsidP="00C07AB7">
            <w:pPr>
              <w:overflowPunct w:val="0"/>
              <w:autoSpaceDE w:val="0"/>
              <w:autoSpaceDN w:val="0"/>
              <w:adjustRightInd w:val="0"/>
              <w:jc w:val="right"/>
              <w:textAlignment w:val="baseline"/>
              <w:rPr>
                <w:rFonts w:ascii="Calibri" w:hAnsi="Calibri"/>
              </w:rPr>
            </w:pPr>
          </w:p>
        </w:tc>
        <w:tc>
          <w:tcPr>
            <w:tcW w:w="4315" w:type="dxa"/>
          </w:tcPr>
          <w:p w14:paraId="149524A0" w14:textId="77777777" w:rsidR="00107590" w:rsidRDefault="00107590" w:rsidP="00C07AB7">
            <w:pPr>
              <w:overflowPunct w:val="0"/>
              <w:autoSpaceDE w:val="0"/>
              <w:autoSpaceDN w:val="0"/>
              <w:adjustRightInd w:val="0"/>
              <w:jc w:val="both"/>
              <w:textAlignment w:val="baseline"/>
              <w:rPr>
                <w:rFonts w:ascii="Calibri" w:hAnsi="Calibri"/>
              </w:rPr>
            </w:pPr>
          </w:p>
        </w:tc>
      </w:tr>
      <w:tr w:rsidR="00107590" w14:paraId="5610D0DC" w14:textId="77777777" w:rsidTr="00C725CB">
        <w:tc>
          <w:tcPr>
            <w:tcW w:w="8630" w:type="dxa"/>
            <w:gridSpan w:val="2"/>
            <w:shd w:val="clear" w:color="auto" w:fill="E2EFD9" w:themeFill="accent6" w:themeFillTint="33"/>
          </w:tcPr>
          <w:p w14:paraId="430FF402" w14:textId="27B29F7B" w:rsidR="00107590" w:rsidRDefault="003A3277" w:rsidP="00776DDF">
            <w:pPr>
              <w:overflowPunct w:val="0"/>
              <w:autoSpaceDE w:val="0"/>
              <w:autoSpaceDN w:val="0"/>
              <w:adjustRightInd w:val="0"/>
              <w:spacing w:before="80" w:after="80"/>
              <w:jc w:val="center"/>
              <w:textAlignment w:val="baseline"/>
              <w:rPr>
                <w:rFonts w:ascii="Calibri" w:hAnsi="Calibri"/>
              </w:rPr>
            </w:pPr>
            <w:r>
              <w:rPr>
                <w:rFonts w:ascii="Calibri" w:hAnsi="Calibri"/>
              </w:rPr>
              <w:t>The top</w:t>
            </w:r>
            <w:r w:rsidR="00107590">
              <w:rPr>
                <w:rFonts w:ascii="Calibri" w:hAnsi="Calibri"/>
              </w:rPr>
              <w:t xml:space="preserve"> five (5) highest scored bidders will be invited to conduct a test job run.</w:t>
            </w:r>
          </w:p>
        </w:tc>
      </w:tr>
      <w:tr w:rsidR="00107590" w14:paraId="794FC976" w14:textId="77777777" w:rsidTr="00C725CB">
        <w:tc>
          <w:tcPr>
            <w:tcW w:w="4315" w:type="dxa"/>
          </w:tcPr>
          <w:p w14:paraId="5E29637C" w14:textId="0B01989F" w:rsidR="00107590" w:rsidRDefault="00107590" w:rsidP="00C725CB">
            <w:pPr>
              <w:overflowPunct w:val="0"/>
              <w:autoSpaceDE w:val="0"/>
              <w:autoSpaceDN w:val="0"/>
              <w:adjustRightInd w:val="0"/>
              <w:jc w:val="both"/>
              <w:textAlignment w:val="baseline"/>
              <w:rPr>
                <w:rFonts w:ascii="Calibri" w:hAnsi="Calibri"/>
              </w:rPr>
            </w:pPr>
            <w:r>
              <w:rPr>
                <w:rFonts w:ascii="Calibri" w:hAnsi="Calibri"/>
              </w:rPr>
              <w:t>Demonstrations/</w:t>
            </w:r>
            <w:r w:rsidR="00757252">
              <w:rPr>
                <w:rFonts w:ascii="Calibri" w:hAnsi="Calibri"/>
              </w:rPr>
              <w:t xml:space="preserve">Test </w:t>
            </w:r>
            <w:r>
              <w:rPr>
                <w:rFonts w:ascii="Calibri" w:hAnsi="Calibri"/>
              </w:rPr>
              <w:t>Job Run</w:t>
            </w:r>
          </w:p>
        </w:tc>
        <w:tc>
          <w:tcPr>
            <w:tcW w:w="4315" w:type="dxa"/>
          </w:tcPr>
          <w:p w14:paraId="74DA6489" w14:textId="77777777" w:rsidR="00107590" w:rsidRDefault="00107590" w:rsidP="00C725CB">
            <w:pPr>
              <w:overflowPunct w:val="0"/>
              <w:autoSpaceDE w:val="0"/>
              <w:autoSpaceDN w:val="0"/>
              <w:adjustRightInd w:val="0"/>
              <w:jc w:val="both"/>
              <w:textAlignment w:val="baseline"/>
              <w:rPr>
                <w:rFonts w:ascii="Calibri" w:hAnsi="Calibri"/>
              </w:rPr>
            </w:pPr>
            <w:r>
              <w:rPr>
                <w:rFonts w:ascii="Calibri" w:hAnsi="Calibri"/>
              </w:rPr>
              <w:t>Pass/Fail</w:t>
            </w:r>
          </w:p>
        </w:tc>
      </w:tr>
    </w:tbl>
    <w:p w14:paraId="38CC086F" w14:textId="3281873E" w:rsidR="00C07AB7" w:rsidRDefault="00C07AB7" w:rsidP="00C07AB7">
      <w:pPr>
        <w:overflowPunct w:val="0"/>
        <w:autoSpaceDE w:val="0"/>
        <w:autoSpaceDN w:val="0"/>
        <w:adjustRightInd w:val="0"/>
        <w:ind w:left="720"/>
        <w:jc w:val="both"/>
        <w:textAlignment w:val="baseline"/>
        <w:rPr>
          <w:rFonts w:ascii="Calibri" w:hAnsi="Calibri"/>
        </w:rPr>
      </w:pPr>
    </w:p>
    <w:p w14:paraId="0DF3E8D3" w14:textId="470B2C7E" w:rsidR="0050016E" w:rsidRPr="00D2259F" w:rsidRDefault="0050016E" w:rsidP="005023F0">
      <w:pPr>
        <w:overflowPunct w:val="0"/>
        <w:autoSpaceDE w:val="0"/>
        <w:autoSpaceDN w:val="0"/>
        <w:adjustRightInd w:val="0"/>
        <w:spacing w:before="240"/>
        <w:ind w:left="720"/>
        <w:jc w:val="both"/>
        <w:textAlignment w:val="baseline"/>
        <w:rPr>
          <w:rFonts w:ascii="Calibri" w:hAnsi="Calibri"/>
        </w:rPr>
      </w:pPr>
      <w:r w:rsidRPr="00D2259F">
        <w:rPr>
          <w:rFonts w:ascii="Calibri" w:hAnsi="Calibri"/>
          <w:b/>
        </w:rPr>
        <w:t>PROCUREMENT PRIORITIES &amp; PREFERENCES.</w:t>
      </w:r>
      <w:r w:rsidR="00BB6E49">
        <w:rPr>
          <w:rFonts w:ascii="Calibri" w:hAnsi="Calibri"/>
          <w:b/>
        </w:rPr>
        <w:t xml:space="preserve"> </w:t>
      </w:r>
      <w:r w:rsidRPr="00D2259F">
        <w:rPr>
          <w:rFonts w:ascii="Calibri" w:hAnsi="Calibri"/>
          <w:b/>
        </w:rPr>
        <w:t xml:space="preserve"> </w:t>
      </w:r>
      <w:r w:rsidRPr="00D2259F">
        <w:rPr>
          <w:rFonts w:ascii="Calibri" w:hAnsi="Calibri"/>
        </w:rPr>
        <w:t xml:space="preserve">Lottery will apply the following Washington State procurement priorities and preferences to this Competitive Solicitation: </w:t>
      </w:r>
    </w:p>
    <w:p w14:paraId="63402E1A" w14:textId="3B92CA2D" w:rsidR="005866EE" w:rsidRDefault="005866EE" w:rsidP="005866EE">
      <w:pPr>
        <w:pStyle w:val="ListParagraph"/>
        <w:numPr>
          <w:ilvl w:val="0"/>
          <w:numId w:val="18"/>
        </w:numPr>
        <w:spacing w:before="120"/>
        <w:jc w:val="both"/>
        <w:rPr>
          <w:rFonts w:eastAsia="Arial" w:cs="Arial"/>
        </w:rPr>
      </w:pPr>
      <w:r w:rsidRPr="005866EE">
        <w:rPr>
          <w:rFonts w:ascii="Calibri" w:eastAsia="Times New Roman" w:hAnsi="Calibri" w:cs="Times New Roman"/>
        </w:rPr>
        <w:t xml:space="preserve">Procurement Preference for Veteran-Owned Businesses. In furtherance of Washington’s business inclusion goals, Lottery will evaluate bids for </w:t>
      </w:r>
      <w:r w:rsidR="00DC333A">
        <w:rPr>
          <w:rFonts w:ascii="Calibri" w:eastAsia="Times New Roman" w:hAnsi="Calibri" w:cs="Times New Roman"/>
        </w:rPr>
        <w:t xml:space="preserve">the </w:t>
      </w:r>
      <w:r w:rsidRPr="005866EE">
        <w:rPr>
          <w:rFonts w:ascii="Calibri" w:eastAsia="Times New Roman" w:hAnsi="Calibri" w:cs="Times New Roman"/>
        </w:rPr>
        <w:t xml:space="preserve">best value and provide a bid preference in the amount of 3% to any bidder who is a certified (through </w:t>
      </w:r>
      <w:hyperlink r:id="rId16" w:history="1">
        <w:r w:rsidRPr="005866EE">
          <w:rPr>
            <w:rFonts w:eastAsia="Arial" w:cs="Arial"/>
          </w:rPr>
          <w:t>Washington Department of Veteran’s Affairs</w:t>
        </w:r>
      </w:hyperlink>
      <w:r w:rsidRPr="005866EE">
        <w:rPr>
          <w:rFonts w:eastAsia="Arial" w:cs="Arial"/>
        </w:rPr>
        <w:t xml:space="preserve">) Veteran-owned business. </w:t>
      </w:r>
    </w:p>
    <w:p w14:paraId="118C33A7" w14:textId="77777777" w:rsidR="005866EE" w:rsidRPr="005866EE" w:rsidRDefault="005866EE" w:rsidP="005866EE">
      <w:pPr>
        <w:pStyle w:val="ListParagraph"/>
        <w:spacing w:before="120"/>
        <w:ind w:left="1440"/>
        <w:jc w:val="both"/>
        <w:rPr>
          <w:rFonts w:eastAsia="Arial" w:cs="Arial"/>
        </w:rPr>
      </w:pPr>
    </w:p>
    <w:p w14:paraId="0A1DFCC3" w14:textId="1CF6D404" w:rsidR="005866EE" w:rsidRDefault="005866EE" w:rsidP="005866EE">
      <w:pPr>
        <w:pStyle w:val="ListParagraph"/>
        <w:numPr>
          <w:ilvl w:val="0"/>
          <w:numId w:val="18"/>
        </w:numPr>
        <w:rPr>
          <w:rFonts w:ascii="Calibri" w:hAnsi="Calibri"/>
        </w:rPr>
      </w:pPr>
      <w:r>
        <w:rPr>
          <w:rFonts w:ascii="Calibri" w:hAnsi="Calibri"/>
        </w:rPr>
        <w:t xml:space="preserve">Procurement Preference for </w:t>
      </w:r>
      <w:r w:rsidR="00776DDF">
        <w:rPr>
          <w:rFonts w:ascii="Calibri" w:hAnsi="Calibri"/>
        </w:rPr>
        <w:t>M</w:t>
      </w:r>
      <w:r>
        <w:rPr>
          <w:rFonts w:ascii="Calibri" w:hAnsi="Calibri"/>
        </w:rPr>
        <w:t xml:space="preserve">inority and/or </w:t>
      </w:r>
      <w:r w:rsidR="00776DDF">
        <w:rPr>
          <w:rFonts w:ascii="Calibri" w:hAnsi="Calibri"/>
        </w:rPr>
        <w:t>W</w:t>
      </w:r>
      <w:r w:rsidR="00DC333A">
        <w:rPr>
          <w:rFonts w:ascii="Calibri" w:hAnsi="Calibri"/>
        </w:rPr>
        <w:t>omen-</w:t>
      </w:r>
      <w:r>
        <w:rPr>
          <w:rFonts w:ascii="Calibri" w:hAnsi="Calibri"/>
        </w:rPr>
        <w:t xml:space="preserve">owned </w:t>
      </w:r>
      <w:r w:rsidR="00776DDF">
        <w:rPr>
          <w:rFonts w:ascii="Calibri" w:hAnsi="Calibri"/>
        </w:rPr>
        <w:t>B</w:t>
      </w:r>
      <w:r>
        <w:rPr>
          <w:rFonts w:ascii="Calibri" w:hAnsi="Calibri"/>
        </w:rPr>
        <w:t>usines</w:t>
      </w:r>
      <w:r w:rsidR="00DC333A">
        <w:rPr>
          <w:rFonts w:ascii="Calibri" w:hAnsi="Calibri"/>
        </w:rPr>
        <w:t>se</w:t>
      </w:r>
      <w:r>
        <w:rPr>
          <w:rFonts w:ascii="Calibri" w:hAnsi="Calibri"/>
        </w:rPr>
        <w:t xml:space="preserve">s. In furtherance of Washington’s business inclusion goals, Lottery will evaluate bids for </w:t>
      </w:r>
      <w:r w:rsidR="00DC333A">
        <w:rPr>
          <w:rFonts w:ascii="Calibri" w:hAnsi="Calibri"/>
        </w:rPr>
        <w:t xml:space="preserve">the </w:t>
      </w:r>
      <w:r>
        <w:rPr>
          <w:rFonts w:ascii="Calibri" w:hAnsi="Calibri"/>
        </w:rPr>
        <w:t xml:space="preserve">best value and provide a bid preference in the amount of 3% to any bidder who is certified through </w:t>
      </w:r>
      <w:hyperlink r:id="rId17" w:history="1">
        <w:r w:rsidRPr="00A72199">
          <w:rPr>
            <w:rStyle w:val="Hyperlink"/>
            <w:rFonts w:ascii="Calibri" w:hAnsi="Calibri"/>
          </w:rPr>
          <w:t>Washington State Office of Minority and Women’s Business Enterprises</w:t>
        </w:r>
      </w:hyperlink>
      <w:r>
        <w:rPr>
          <w:rFonts w:ascii="Calibri" w:hAnsi="Calibri"/>
        </w:rPr>
        <w:t>.</w:t>
      </w:r>
    </w:p>
    <w:p w14:paraId="7F1B24FF" w14:textId="77777777" w:rsidR="005866EE" w:rsidRDefault="005866EE" w:rsidP="005866EE">
      <w:pPr>
        <w:pStyle w:val="ListParagraph"/>
        <w:ind w:left="1440"/>
        <w:rPr>
          <w:rFonts w:ascii="Calibri" w:hAnsi="Calibri"/>
        </w:rPr>
      </w:pPr>
    </w:p>
    <w:p w14:paraId="31DF8FAC" w14:textId="12B6AFE6" w:rsidR="00195BB4" w:rsidRPr="008063F1" w:rsidRDefault="00195BB4" w:rsidP="005023F0">
      <w:pPr>
        <w:pStyle w:val="ListParagraph"/>
        <w:numPr>
          <w:ilvl w:val="0"/>
          <w:numId w:val="18"/>
        </w:numPr>
        <w:spacing w:before="120"/>
        <w:jc w:val="both"/>
      </w:pPr>
      <w:r w:rsidRPr="005866EE">
        <w:rPr>
          <w:rFonts w:eastAsia="Arial" w:cs="Arial"/>
        </w:rPr>
        <w:t>Procurement Evaluation for Executive Order 18-03 (Firms without Mandatory Individual Arbitration for Employees).</w:t>
      </w:r>
      <w:r w:rsidR="00BB6E49">
        <w:rPr>
          <w:rFonts w:eastAsia="Arial" w:cs="Arial"/>
        </w:rPr>
        <w:t xml:space="preserve"> </w:t>
      </w:r>
      <w:r w:rsidRPr="005866EE">
        <w:rPr>
          <w:rFonts w:eastAsia="Arial" w:cs="Arial"/>
        </w:rPr>
        <w:t xml:space="preserve">Pursuant to RCW 39.26.160(3) (best value criteria) and consistent with </w:t>
      </w:r>
      <w:hyperlink r:id="rId18" w:history="1">
        <w:r w:rsidRPr="005866EE">
          <w:rPr>
            <w:rFonts w:eastAsia="Arial" w:cs="Arial"/>
          </w:rPr>
          <w:t>Executive Order 18-03 – Supporting Workers’ Rights to Effectively Address Workplace Violations</w:t>
        </w:r>
      </w:hyperlink>
      <w:r w:rsidRPr="005866EE">
        <w:rPr>
          <w:rFonts w:eastAsia="Arial" w:cs="Arial"/>
        </w:rPr>
        <w:t xml:space="preserve"> (da</w:t>
      </w:r>
      <w:r w:rsidRPr="005023F0">
        <w:rPr>
          <w:rFonts w:ascii="Calibri" w:hAnsi="Calibri"/>
        </w:rPr>
        <w:t xml:space="preserve">ted June 12, 2018), </w:t>
      </w:r>
      <w:r>
        <w:rPr>
          <w:rFonts w:ascii="Calibri" w:hAnsi="Calibri"/>
        </w:rPr>
        <w:t>Lottery</w:t>
      </w:r>
      <w:r w:rsidRPr="00195BB4">
        <w:rPr>
          <w:rFonts w:cstheme="minorHAnsi"/>
        </w:rPr>
        <w:t xml:space="preserve"> will evaluate bids for </w:t>
      </w:r>
      <w:r w:rsidR="00DC333A">
        <w:rPr>
          <w:rFonts w:cstheme="minorHAnsi"/>
        </w:rPr>
        <w:t xml:space="preserve">the </w:t>
      </w:r>
      <w:r w:rsidRPr="00195BB4">
        <w:rPr>
          <w:rFonts w:cstheme="minorHAnsi"/>
        </w:rPr>
        <w:t xml:space="preserve">best value and provide a bid preference in the amount of </w:t>
      </w:r>
      <w:r>
        <w:rPr>
          <w:rFonts w:cstheme="minorHAnsi"/>
        </w:rPr>
        <w:t>1%</w:t>
      </w:r>
      <w:r w:rsidRPr="00195BB4">
        <w:rPr>
          <w:rFonts w:cstheme="minorHAnsi"/>
        </w:rPr>
        <w:t xml:space="preserve"> to any bidder who certifies, pursuant to the certification attached as </w:t>
      </w:r>
      <w:hyperlink w:anchor="Exhibits" w:history="1">
        <w:r w:rsidRPr="00CD55ED">
          <w:rPr>
            <w:rStyle w:val="Hyperlink"/>
            <w:rFonts w:cstheme="minorHAnsi"/>
          </w:rPr>
          <w:t>Exhibit</w:t>
        </w:r>
        <w:r w:rsidR="00CD55ED" w:rsidRPr="00CD55ED">
          <w:rPr>
            <w:rStyle w:val="Hyperlink"/>
            <w:rFonts w:cstheme="minorHAnsi"/>
          </w:rPr>
          <w:t xml:space="preserve"> A3</w:t>
        </w:r>
        <w:r w:rsidRPr="00CD55ED">
          <w:rPr>
            <w:rStyle w:val="Hyperlink"/>
            <w:rFonts w:cstheme="minorHAnsi"/>
          </w:rPr>
          <w:t xml:space="preserve"> – Contractor Certification for Executive Order</w:t>
        </w:r>
        <w:r w:rsidR="00CD55ED" w:rsidRPr="00CD55ED">
          <w:rPr>
            <w:rStyle w:val="Hyperlink"/>
            <w:rFonts w:cstheme="minorHAnsi"/>
          </w:rPr>
          <w:t xml:space="preserve"> </w:t>
        </w:r>
        <w:r w:rsidRPr="00CD55ED">
          <w:rPr>
            <w:rStyle w:val="Hyperlink"/>
            <w:rFonts w:cstheme="minorHAnsi"/>
          </w:rPr>
          <w:t>18-03 – Workers’ Rights</w:t>
        </w:r>
      </w:hyperlink>
      <w:r w:rsidRPr="00CD55ED">
        <w:rPr>
          <w:rFonts w:cstheme="minorHAnsi"/>
        </w:rPr>
        <w:t>,</w:t>
      </w:r>
      <w:r w:rsidRPr="00195BB4">
        <w:rPr>
          <w:rFonts w:cstheme="minorHAnsi"/>
        </w:rPr>
        <w:t xml:space="preserve"> that their firm </w:t>
      </w:r>
      <w:r w:rsidRPr="00195BB4">
        <w:rPr>
          <w:rFonts w:eastAsia="Arial" w:cs="Arial"/>
        </w:rPr>
        <w:t xml:space="preserve">does </w:t>
      </w:r>
      <w:r w:rsidRPr="00195BB4">
        <w:rPr>
          <w:rFonts w:eastAsia="Arial" w:cs="Arial"/>
          <w:u w:val="single"/>
        </w:rPr>
        <w:t>NOT</w:t>
      </w:r>
      <w:r w:rsidRPr="00195BB4">
        <w:rPr>
          <w:rFonts w:eastAsia="Arial" w:cs="Arial"/>
        </w:rPr>
        <w:t xml:space="preserve"> require its employees, as a condition of employment, to sign or agree to mandatory individual arbitration clauses or class</w:t>
      </w:r>
      <w:r w:rsidRPr="00C82E76">
        <w:rPr>
          <w:rFonts w:eastAsia="Arial" w:cs="Arial"/>
        </w:rPr>
        <w:t xml:space="preserve"> or collective action waiver</w:t>
      </w:r>
      <w:r w:rsidRPr="00C82E76">
        <w:rPr>
          <w:rFonts w:cstheme="minorHAnsi"/>
        </w:rPr>
        <w:t>.</w:t>
      </w:r>
    </w:p>
    <w:p w14:paraId="374D5865" w14:textId="1DA80568" w:rsidR="004D0A38" w:rsidRPr="004D0A38" w:rsidRDefault="004D0A38" w:rsidP="004D0A38">
      <w:pPr>
        <w:numPr>
          <w:ilvl w:val="1"/>
          <w:numId w:val="14"/>
        </w:numPr>
        <w:overflowPunct w:val="0"/>
        <w:autoSpaceDE w:val="0"/>
        <w:autoSpaceDN w:val="0"/>
        <w:adjustRightInd w:val="0"/>
        <w:spacing w:before="240"/>
        <w:ind w:left="734" w:right="720" w:hanging="547"/>
        <w:jc w:val="both"/>
        <w:textAlignment w:val="baseline"/>
        <w:rPr>
          <w:rFonts w:ascii="Calibri" w:eastAsia="Calibri" w:hAnsi="Calibri" w:cs="Times New Roman"/>
        </w:rPr>
      </w:pPr>
      <w:r w:rsidRPr="004D0A38">
        <w:rPr>
          <w:rFonts w:ascii="Calibri" w:eastAsia="Calibri" w:hAnsi="Calibri" w:cs="Times New Roman"/>
          <w:b/>
          <w:smallCaps/>
        </w:rPr>
        <w:t>Responsibility Analysis (Step 3)</w:t>
      </w:r>
      <w:r w:rsidRPr="004D0A38">
        <w:rPr>
          <w:rFonts w:ascii="Calibri" w:eastAsia="Calibri" w:hAnsi="Calibri" w:cs="Times New Roman"/>
        </w:rPr>
        <w:t>.</w:t>
      </w:r>
      <w:r w:rsidR="00BB6E49">
        <w:rPr>
          <w:rFonts w:ascii="Calibri" w:eastAsia="Calibri" w:hAnsi="Calibri" w:cs="Times New Roman"/>
        </w:rPr>
        <w:t xml:space="preserve"> </w:t>
      </w:r>
      <w:r>
        <w:rPr>
          <w:rFonts w:ascii="Calibri" w:eastAsia="Calibri" w:hAnsi="Calibri" w:cs="Times New Roman"/>
        </w:rPr>
        <w:t>Lottery</w:t>
      </w:r>
      <w:r w:rsidRPr="004D0A38">
        <w:rPr>
          <w:rFonts w:ascii="Calibri" w:eastAsia="Calibri" w:hAnsi="Calibri" w:cs="Times New Roman"/>
        </w:rPr>
        <w:t xml:space="preserve"> will make </w:t>
      </w:r>
      <w:r w:rsidR="0012121B">
        <w:rPr>
          <w:rFonts w:ascii="Calibri" w:eastAsia="Calibri" w:hAnsi="Calibri" w:cs="Times New Roman"/>
        </w:rPr>
        <w:t xml:space="preserve">a </w:t>
      </w:r>
      <w:r w:rsidRPr="004D0A38">
        <w:rPr>
          <w:rFonts w:ascii="Calibri" w:eastAsia="Calibri" w:hAnsi="Calibri" w:cs="Times New Roman"/>
        </w:rPr>
        <w:t xml:space="preserve">reasonable inquiry to determine the bidder’s responsibility. </w:t>
      </w:r>
      <w:r>
        <w:rPr>
          <w:rFonts w:ascii="Calibri" w:eastAsia="Calibri" w:hAnsi="Calibri" w:cs="Times New Roman"/>
        </w:rPr>
        <w:t>Lottery</w:t>
      </w:r>
      <w:r w:rsidRPr="004D0A38">
        <w:rPr>
          <w:rFonts w:ascii="Calibri" w:eastAsia="Calibri" w:hAnsi="Calibri" w:cs="Times New Roman"/>
        </w:rPr>
        <w:t xml:space="preserve"> will determine bidder responsibility on a pass/fail basis.</w:t>
      </w:r>
      <w:r w:rsidR="00BB6E49">
        <w:rPr>
          <w:rFonts w:ascii="Calibri" w:eastAsia="Calibri" w:hAnsi="Calibri" w:cs="Times New Roman"/>
        </w:rPr>
        <w:t xml:space="preserve"> </w:t>
      </w:r>
      <w:r w:rsidRPr="004D0A38">
        <w:rPr>
          <w:rFonts w:ascii="Calibri" w:eastAsia="Calibri" w:hAnsi="Calibri" w:cs="Times New Roman"/>
        </w:rPr>
        <w:t xml:space="preserve">In determining whether the bidder is a responsible bidder, </w:t>
      </w:r>
      <w:r>
        <w:rPr>
          <w:rFonts w:ascii="Calibri" w:eastAsia="Calibri" w:hAnsi="Calibri" w:cs="Times New Roman"/>
        </w:rPr>
        <w:t>Lottery</w:t>
      </w:r>
      <w:r w:rsidRPr="004D0A38">
        <w:rPr>
          <w:rFonts w:ascii="Calibri" w:eastAsia="Calibri" w:hAnsi="Calibri" w:cs="Times New Roman"/>
        </w:rPr>
        <w:t xml:space="preserve"> will consider the following elements:</w:t>
      </w:r>
    </w:p>
    <w:p w14:paraId="2D44EDCA" w14:textId="77777777" w:rsidR="004D0A38" w:rsidRPr="004D0A38" w:rsidRDefault="004D0A38" w:rsidP="004D0A38">
      <w:pPr>
        <w:numPr>
          <w:ilvl w:val="0"/>
          <w:numId w:val="13"/>
        </w:numPr>
        <w:overflowPunct w:val="0"/>
        <w:autoSpaceDE w:val="0"/>
        <w:autoSpaceDN w:val="0"/>
        <w:adjustRightInd w:val="0"/>
        <w:spacing w:before="120" w:after="200"/>
        <w:ind w:left="1440" w:right="720"/>
        <w:jc w:val="both"/>
        <w:textAlignment w:val="baseline"/>
        <w:rPr>
          <w:rFonts w:ascii="Calibri" w:eastAsia="Calibri" w:hAnsi="Calibri" w:cs="Times New Roman"/>
        </w:rPr>
      </w:pPr>
      <w:r w:rsidRPr="004D0A38">
        <w:rPr>
          <w:rFonts w:ascii="Calibri" w:eastAsia="Calibri" w:hAnsi="Calibri" w:cs="Times New Roman"/>
        </w:rPr>
        <w:t>The ability, capacity, and skill of the bidder to perform the contract or provide the service required;</w:t>
      </w:r>
    </w:p>
    <w:p w14:paraId="486322B8" w14:textId="77777777" w:rsidR="004D0A38" w:rsidRPr="004D0A38" w:rsidRDefault="004D0A38" w:rsidP="004D0A38">
      <w:pPr>
        <w:numPr>
          <w:ilvl w:val="0"/>
          <w:numId w:val="13"/>
        </w:numPr>
        <w:overflowPunct w:val="0"/>
        <w:autoSpaceDE w:val="0"/>
        <w:autoSpaceDN w:val="0"/>
        <w:adjustRightInd w:val="0"/>
        <w:spacing w:before="120" w:after="200"/>
        <w:ind w:left="1440" w:right="720"/>
        <w:jc w:val="both"/>
        <w:textAlignment w:val="baseline"/>
        <w:rPr>
          <w:rFonts w:ascii="Calibri" w:eastAsia="Calibri" w:hAnsi="Calibri" w:cs="Times New Roman"/>
        </w:rPr>
      </w:pPr>
      <w:r w:rsidRPr="004D0A38">
        <w:rPr>
          <w:rFonts w:ascii="Calibri" w:eastAsia="Calibri" w:hAnsi="Calibri" w:cs="Times New Roman"/>
        </w:rPr>
        <w:t>The character, integrity, reputation, judgment, experience, and efficiency of the bidder;</w:t>
      </w:r>
    </w:p>
    <w:p w14:paraId="1E37B97F" w14:textId="77777777" w:rsidR="004D0A38" w:rsidRPr="004D0A38" w:rsidRDefault="004D0A38" w:rsidP="004D0A38">
      <w:pPr>
        <w:numPr>
          <w:ilvl w:val="0"/>
          <w:numId w:val="13"/>
        </w:numPr>
        <w:overflowPunct w:val="0"/>
        <w:autoSpaceDE w:val="0"/>
        <w:autoSpaceDN w:val="0"/>
        <w:adjustRightInd w:val="0"/>
        <w:spacing w:before="120" w:after="200"/>
        <w:ind w:left="1440" w:right="720"/>
        <w:jc w:val="both"/>
        <w:textAlignment w:val="baseline"/>
        <w:rPr>
          <w:rFonts w:ascii="Calibri" w:eastAsia="Calibri" w:hAnsi="Calibri" w:cs="Times New Roman"/>
        </w:rPr>
      </w:pPr>
      <w:r w:rsidRPr="004D0A38">
        <w:rPr>
          <w:rFonts w:ascii="Calibri" w:eastAsia="Calibri" w:hAnsi="Calibri" w:cs="Times New Roman"/>
        </w:rPr>
        <w:t>Whether the bidder can perform the contract within the time specified;</w:t>
      </w:r>
    </w:p>
    <w:p w14:paraId="5AD41002" w14:textId="77777777" w:rsidR="004D0A38" w:rsidRPr="004D0A38" w:rsidRDefault="004D0A38" w:rsidP="004D0A38">
      <w:pPr>
        <w:numPr>
          <w:ilvl w:val="0"/>
          <w:numId w:val="13"/>
        </w:numPr>
        <w:overflowPunct w:val="0"/>
        <w:autoSpaceDE w:val="0"/>
        <w:autoSpaceDN w:val="0"/>
        <w:adjustRightInd w:val="0"/>
        <w:spacing w:before="120" w:after="200"/>
        <w:ind w:left="1440" w:right="720"/>
        <w:jc w:val="both"/>
        <w:textAlignment w:val="baseline"/>
        <w:rPr>
          <w:rFonts w:ascii="Calibri" w:eastAsia="Calibri" w:hAnsi="Calibri" w:cs="Times New Roman"/>
        </w:rPr>
      </w:pPr>
      <w:r w:rsidRPr="004D0A38">
        <w:rPr>
          <w:rFonts w:ascii="Calibri" w:eastAsia="Calibri" w:hAnsi="Calibri" w:cs="Times New Roman"/>
        </w:rPr>
        <w:t>The quality of performance of previous contracts or services;</w:t>
      </w:r>
    </w:p>
    <w:p w14:paraId="1476F286" w14:textId="77777777" w:rsidR="004D0A38" w:rsidRPr="004D0A38" w:rsidRDefault="004D0A38" w:rsidP="004D0A38">
      <w:pPr>
        <w:numPr>
          <w:ilvl w:val="0"/>
          <w:numId w:val="13"/>
        </w:numPr>
        <w:overflowPunct w:val="0"/>
        <w:autoSpaceDE w:val="0"/>
        <w:autoSpaceDN w:val="0"/>
        <w:adjustRightInd w:val="0"/>
        <w:spacing w:before="120" w:after="200"/>
        <w:ind w:left="1440" w:right="720"/>
        <w:jc w:val="both"/>
        <w:textAlignment w:val="baseline"/>
        <w:rPr>
          <w:rFonts w:ascii="Calibri" w:eastAsia="Calibri" w:hAnsi="Calibri" w:cs="Times New Roman"/>
        </w:rPr>
      </w:pPr>
      <w:r w:rsidRPr="004D0A38">
        <w:rPr>
          <w:rFonts w:ascii="Calibri" w:eastAsia="Calibri" w:hAnsi="Calibri" w:cs="Times New Roman"/>
        </w:rPr>
        <w:t>The previous and existing compliance by the bidder with laws relating to the contract or services; and</w:t>
      </w:r>
    </w:p>
    <w:p w14:paraId="3242B155" w14:textId="77777777" w:rsidR="004D0A38" w:rsidRPr="004D0A38" w:rsidRDefault="004D0A38" w:rsidP="004D0A38">
      <w:pPr>
        <w:numPr>
          <w:ilvl w:val="0"/>
          <w:numId w:val="13"/>
        </w:numPr>
        <w:overflowPunct w:val="0"/>
        <w:autoSpaceDE w:val="0"/>
        <w:autoSpaceDN w:val="0"/>
        <w:adjustRightInd w:val="0"/>
        <w:spacing w:before="120" w:after="120"/>
        <w:ind w:left="1440" w:right="720"/>
        <w:jc w:val="both"/>
        <w:textAlignment w:val="baseline"/>
        <w:rPr>
          <w:rFonts w:ascii="Calibri" w:eastAsia="Calibri" w:hAnsi="Calibri" w:cs="Times New Roman"/>
        </w:rPr>
      </w:pPr>
      <w:r w:rsidRPr="004D0A38">
        <w:rPr>
          <w:rFonts w:ascii="Calibri" w:eastAsia="Calibri" w:hAnsi="Calibri" w:cs="Times New Roman"/>
        </w:rPr>
        <w:t>Such other information as may be secured having a bearing on the decision to award the contract.</w:t>
      </w:r>
    </w:p>
    <w:p w14:paraId="4399DBA0" w14:textId="2482454A" w:rsidR="004D0A38" w:rsidRPr="004D0A38" w:rsidRDefault="004D0A38" w:rsidP="004D0A38">
      <w:pPr>
        <w:overflowPunct w:val="0"/>
        <w:autoSpaceDE w:val="0"/>
        <w:autoSpaceDN w:val="0"/>
        <w:adjustRightInd w:val="0"/>
        <w:spacing w:before="120"/>
        <w:ind w:left="734" w:right="720"/>
        <w:jc w:val="both"/>
        <w:textAlignment w:val="baseline"/>
        <w:rPr>
          <w:rFonts w:ascii="Calibri" w:eastAsia="Times New Roman" w:hAnsi="Calibri" w:cs="Times New Roman"/>
        </w:rPr>
      </w:pPr>
      <w:r>
        <w:rPr>
          <w:rFonts w:ascii="Calibri" w:eastAsia="Times New Roman" w:hAnsi="Calibri" w:cs="Times New Roman"/>
        </w:rPr>
        <w:t>Lottery</w:t>
      </w:r>
      <w:r w:rsidRPr="004D0A38">
        <w:rPr>
          <w:rFonts w:ascii="Calibri" w:eastAsia="Times New Roman" w:hAnsi="Calibri" w:cs="Times New Roman"/>
        </w:rPr>
        <w:t xml:space="preserve"> may request financial statements, credit ratings, </w:t>
      </w:r>
      <w:r w:rsidR="0012121B">
        <w:rPr>
          <w:rFonts w:ascii="Calibri" w:eastAsia="Times New Roman" w:hAnsi="Calibri" w:cs="Times New Roman"/>
        </w:rPr>
        <w:t xml:space="preserve">a </w:t>
      </w:r>
      <w:r w:rsidRPr="004D0A38">
        <w:rPr>
          <w:rFonts w:ascii="Calibri" w:eastAsia="Times New Roman" w:hAnsi="Calibri" w:cs="Times New Roman"/>
        </w:rPr>
        <w:t>record of past performance, clarification of a bidder’s offer, on-site inspection of a bidder's or subcontractor's facilities, or other information as necessary.</w:t>
      </w:r>
    </w:p>
    <w:p w14:paraId="008B697D" w14:textId="3AC9B9DE" w:rsidR="004D0A38" w:rsidRPr="004D0A38" w:rsidRDefault="004D0A38" w:rsidP="004D0A38">
      <w:pPr>
        <w:overflowPunct w:val="0"/>
        <w:autoSpaceDE w:val="0"/>
        <w:autoSpaceDN w:val="0"/>
        <w:adjustRightInd w:val="0"/>
        <w:spacing w:before="120"/>
        <w:ind w:left="734" w:right="720"/>
        <w:jc w:val="both"/>
        <w:textAlignment w:val="baseline"/>
        <w:rPr>
          <w:rFonts w:ascii="Calibri" w:eastAsia="Times New Roman" w:hAnsi="Calibri" w:cs="Times New Roman"/>
          <w:b/>
        </w:rPr>
      </w:pPr>
      <w:r>
        <w:rPr>
          <w:rFonts w:ascii="Calibri" w:eastAsia="Times New Roman" w:hAnsi="Calibri" w:cs="Times New Roman"/>
        </w:rPr>
        <w:t>Lottery</w:t>
      </w:r>
      <w:r w:rsidRPr="004D0A38">
        <w:rPr>
          <w:rFonts w:ascii="Calibri" w:eastAsia="Times New Roman" w:hAnsi="Calibri" w:cs="Times New Roman"/>
        </w:rPr>
        <w:t xml:space="preserve"> may use references to confirm satisfactory customer service, performance, satisfaction with service/product, knowledge of products/service/industry</w:t>
      </w:r>
      <w:r w:rsidR="00DC333A">
        <w:rPr>
          <w:rFonts w:ascii="Calibri" w:eastAsia="Times New Roman" w:hAnsi="Calibri" w:cs="Times New Roman"/>
        </w:rPr>
        <w:t>,</w:t>
      </w:r>
      <w:r w:rsidRPr="004D0A38">
        <w:rPr>
          <w:rFonts w:ascii="Calibri" w:eastAsia="Times New Roman" w:hAnsi="Calibri" w:cs="Times New Roman"/>
        </w:rPr>
        <w:t xml:space="preserve"> and timeliness.</w:t>
      </w:r>
      <w:r w:rsidR="00BB6E49">
        <w:rPr>
          <w:rFonts w:ascii="Calibri" w:eastAsia="Times New Roman" w:hAnsi="Calibri" w:cs="Times New Roman"/>
        </w:rPr>
        <w:t xml:space="preserve"> </w:t>
      </w:r>
      <w:r>
        <w:rPr>
          <w:rFonts w:ascii="Calibri" w:eastAsia="Times New Roman" w:hAnsi="Calibri" w:cs="Times New Roman"/>
        </w:rPr>
        <w:t>Lottery</w:t>
      </w:r>
      <w:r w:rsidRPr="004D0A38">
        <w:rPr>
          <w:rFonts w:ascii="Calibri" w:eastAsia="Times New Roman" w:hAnsi="Calibri" w:cs="Times New Roman"/>
        </w:rPr>
        <w:t xml:space="preserve"> reserves the right to be its own reference.</w:t>
      </w:r>
      <w:r w:rsidR="00BB6E49">
        <w:rPr>
          <w:rFonts w:ascii="Calibri" w:eastAsia="Times New Roman" w:hAnsi="Calibri" w:cs="Times New Roman"/>
        </w:rPr>
        <w:t xml:space="preserve"> </w:t>
      </w:r>
      <w:r w:rsidRPr="004D0A38">
        <w:rPr>
          <w:rFonts w:ascii="Calibri" w:eastAsia="Times New Roman" w:hAnsi="Calibri" w:cs="Times New Roman"/>
        </w:rPr>
        <w:t>Any negative or unsatisfactory reference can be reason for rejecting a bidder as non-responsible.</w:t>
      </w:r>
    </w:p>
    <w:p w14:paraId="5A0AFD94" w14:textId="701236AA" w:rsidR="004D0A38" w:rsidRPr="004D0A38" w:rsidRDefault="005E6159" w:rsidP="004D0A38">
      <w:pPr>
        <w:numPr>
          <w:ilvl w:val="1"/>
          <w:numId w:val="14"/>
        </w:numPr>
        <w:overflowPunct w:val="0"/>
        <w:autoSpaceDE w:val="0"/>
        <w:autoSpaceDN w:val="0"/>
        <w:adjustRightInd w:val="0"/>
        <w:spacing w:before="240"/>
        <w:ind w:left="734" w:right="720" w:hanging="547"/>
        <w:jc w:val="both"/>
        <w:textAlignment w:val="baseline"/>
        <w:rPr>
          <w:rFonts w:ascii="Calibri" w:eastAsia="Calibri" w:hAnsi="Calibri" w:cs="Times New Roman"/>
        </w:rPr>
      </w:pPr>
      <w:r>
        <w:rPr>
          <w:rFonts w:ascii="Calibri" w:eastAsia="Calibri" w:hAnsi="Calibri" w:cs="Times New Roman"/>
          <w:b/>
          <w:smallCaps/>
        </w:rPr>
        <w:t>Demonstration/</w:t>
      </w:r>
      <w:r w:rsidR="00E06676">
        <w:rPr>
          <w:rFonts w:ascii="Calibri" w:eastAsia="Calibri" w:hAnsi="Calibri" w:cs="Times New Roman"/>
          <w:b/>
          <w:smallCaps/>
        </w:rPr>
        <w:t xml:space="preserve">Test Run </w:t>
      </w:r>
      <w:r w:rsidR="004D0A38" w:rsidRPr="004D0A38">
        <w:rPr>
          <w:rFonts w:ascii="Calibri" w:eastAsia="Calibri" w:hAnsi="Calibri" w:cs="Times New Roman"/>
          <w:b/>
          <w:smallCaps/>
        </w:rPr>
        <w:t>(Step 4).</w:t>
      </w:r>
      <w:r w:rsidR="00BB6E49">
        <w:rPr>
          <w:rFonts w:ascii="Calibri" w:eastAsia="Calibri" w:hAnsi="Calibri" w:cs="Times New Roman"/>
          <w:b/>
          <w:smallCaps/>
        </w:rPr>
        <w:t xml:space="preserve"> </w:t>
      </w:r>
      <w:r w:rsidR="00BB6E49">
        <w:rPr>
          <w:rFonts w:ascii="Calibri" w:eastAsia="Calibri" w:hAnsi="Calibri" w:cs="Times New Roman"/>
        </w:rPr>
        <w:t xml:space="preserve"> </w:t>
      </w:r>
    </w:p>
    <w:p w14:paraId="65FE1E22" w14:textId="2655D647" w:rsidR="004D0A38" w:rsidRDefault="00A8546F" w:rsidP="00EA5397">
      <w:pPr>
        <w:overflowPunct w:val="0"/>
        <w:autoSpaceDE w:val="0"/>
        <w:autoSpaceDN w:val="0"/>
        <w:adjustRightInd w:val="0"/>
        <w:spacing w:after="240"/>
        <w:ind w:left="720"/>
        <w:jc w:val="both"/>
        <w:textAlignment w:val="baseline"/>
        <w:rPr>
          <w:rFonts w:ascii="Calibri" w:hAnsi="Calibri"/>
        </w:rPr>
      </w:pPr>
      <w:r>
        <w:rPr>
          <w:rFonts w:ascii="Calibri" w:hAnsi="Calibri"/>
        </w:rPr>
        <w:t>The top five (5) b</w:t>
      </w:r>
      <w:r w:rsidR="00CD55ED">
        <w:rPr>
          <w:rFonts w:ascii="Calibri" w:hAnsi="Calibri"/>
        </w:rPr>
        <w:t xml:space="preserve">idders selected by Lottery to participate in a </w:t>
      </w:r>
      <w:r w:rsidR="00EA5397">
        <w:rPr>
          <w:rFonts w:ascii="Calibri" w:hAnsi="Calibri"/>
        </w:rPr>
        <w:t>demonstration/</w:t>
      </w:r>
      <w:r w:rsidR="00CD55ED">
        <w:rPr>
          <w:rFonts w:ascii="Calibri" w:hAnsi="Calibri"/>
        </w:rPr>
        <w:t>test run</w:t>
      </w:r>
      <w:r w:rsidR="00EA5397">
        <w:rPr>
          <w:rFonts w:ascii="Calibri" w:hAnsi="Calibri"/>
        </w:rPr>
        <w:t xml:space="preserve"> will be provided instruction at </w:t>
      </w:r>
      <w:r w:rsidR="0012121B">
        <w:rPr>
          <w:rFonts w:ascii="Calibri" w:hAnsi="Calibri"/>
        </w:rPr>
        <w:t xml:space="preserve">the </w:t>
      </w:r>
      <w:r w:rsidR="00EA5397">
        <w:rPr>
          <w:rFonts w:ascii="Calibri" w:hAnsi="Calibri"/>
        </w:rPr>
        <w:t>time of selection.</w:t>
      </w:r>
    </w:p>
    <w:p w14:paraId="48CBC3E6" w14:textId="10DEAB5B" w:rsidR="00EA5397" w:rsidRDefault="00EA5397" w:rsidP="00C07AB7">
      <w:pPr>
        <w:overflowPunct w:val="0"/>
        <w:autoSpaceDE w:val="0"/>
        <w:autoSpaceDN w:val="0"/>
        <w:adjustRightInd w:val="0"/>
        <w:ind w:left="720"/>
        <w:jc w:val="both"/>
        <w:textAlignment w:val="baseline"/>
        <w:rPr>
          <w:rFonts w:ascii="Calibri" w:hAnsi="Calibri"/>
        </w:rPr>
      </w:pPr>
      <w:r>
        <w:rPr>
          <w:rFonts w:ascii="Calibri" w:hAnsi="Calibri"/>
        </w:rPr>
        <w:t>Bidders will be provided with artwork and will be required to provide proofs (digital and physical) within an identified timeframe. The timeline and process are to mimic the scope of work and the process outlined within this RFQQ.</w:t>
      </w:r>
    </w:p>
    <w:p w14:paraId="49608D10" w14:textId="27F0AE69" w:rsidR="00D27C1C" w:rsidRDefault="00D27C1C" w:rsidP="00C07AB7">
      <w:pPr>
        <w:overflowPunct w:val="0"/>
        <w:autoSpaceDE w:val="0"/>
        <w:autoSpaceDN w:val="0"/>
        <w:adjustRightInd w:val="0"/>
        <w:ind w:left="720"/>
        <w:jc w:val="both"/>
        <w:textAlignment w:val="baseline"/>
        <w:rPr>
          <w:rFonts w:ascii="Calibri" w:hAnsi="Calibri"/>
        </w:rPr>
      </w:pPr>
    </w:p>
    <w:p w14:paraId="575FBE32" w14:textId="587B4929" w:rsidR="00D27C1C" w:rsidRDefault="00D27C1C" w:rsidP="00C07AB7">
      <w:pPr>
        <w:overflowPunct w:val="0"/>
        <w:autoSpaceDE w:val="0"/>
        <w:autoSpaceDN w:val="0"/>
        <w:adjustRightInd w:val="0"/>
        <w:ind w:left="720"/>
        <w:jc w:val="both"/>
        <w:textAlignment w:val="baseline"/>
        <w:rPr>
          <w:rFonts w:ascii="Calibri" w:hAnsi="Calibri"/>
        </w:rPr>
      </w:pPr>
      <w:r>
        <w:rPr>
          <w:rFonts w:ascii="Calibri" w:hAnsi="Calibri"/>
        </w:rPr>
        <w:t xml:space="preserve">The Test Run will be </w:t>
      </w:r>
      <w:r w:rsidR="00776DDF">
        <w:rPr>
          <w:rFonts w:ascii="Calibri" w:hAnsi="Calibri"/>
        </w:rPr>
        <w:t xml:space="preserve">evaluated </w:t>
      </w:r>
      <w:r>
        <w:rPr>
          <w:rFonts w:ascii="Calibri" w:hAnsi="Calibri"/>
        </w:rPr>
        <w:t>on a pass</w:t>
      </w:r>
      <w:r w:rsidR="003A733E">
        <w:rPr>
          <w:rFonts w:ascii="Calibri" w:hAnsi="Calibri"/>
        </w:rPr>
        <w:t>/</w:t>
      </w:r>
      <w:r>
        <w:rPr>
          <w:rFonts w:ascii="Calibri" w:hAnsi="Calibri"/>
        </w:rPr>
        <w:t xml:space="preserve">fail basis. Should all </w:t>
      </w:r>
      <w:r w:rsidR="00776DDF">
        <w:rPr>
          <w:rFonts w:ascii="Calibri" w:hAnsi="Calibri"/>
        </w:rPr>
        <w:t>bidders</w:t>
      </w:r>
      <w:r>
        <w:rPr>
          <w:rFonts w:ascii="Calibri" w:hAnsi="Calibri"/>
        </w:rPr>
        <w:t xml:space="preserve"> pass, Lottery will review all previously identified points to determine the apparent successful bidders.</w:t>
      </w:r>
    </w:p>
    <w:p w14:paraId="3FE64A6C" w14:textId="5B377E5E" w:rsidR="00374054" w:rsidRDefault="00374054" w:rsidP="003A733E">
      <w:pPr>
        <w:overflowPunct w:val="0"/>
        <w:autoSpaceDE w:val="0"/>
        <w:autoSpaceDN w:val="0"/>
        <w:adjustRightInd w:val="0"/>
        <w:spacing w:after="240"/>
        <w:ind w:left="720"/>
        <w:jc w:val="both"/>
        <w:textAlignment w:val="baseline"/>
        <w:rPr>
          <w:rFonts w:ascii="Calibri" w:hAnsi="Calibri"/>
        </w:rPr>
      </w:pPr>
    </w:p>
    <w:p w14:paraId="28DCDDAF" w14:textId="7912EFB3" w:rsidR="004D0A38" w:rsidRPr="00654788" w:rsidRDefault="004D0A38" w:rsidP="00654788">
      <w:pPr>
        <w:overflowPunct w:val="0"/>
        <w:autoSpaceDE w:val="0"/>
        <w:autoSpaceDN w:val="0"/>
        <w:adjustRightInd w:val="0"/>
        <w:textAlignment w:val="baseline"/>
        <w:rPr>
          <w:rFonts w:ascii="Calibri" w:eastAsia="Times New Roman" w:hAnsi="Calibri" w:cs="Arial"/>
          <w:b/>
          <w:smallCaps/>
          <w:sz w:val="28"/>
          <w:szCs w:val="28"/>
        </w:rPr>
      </w:pPr>
      <w:bookmarkStart w:id="3" w:name="Section4"/>
      <w:r w:rsidRPr="00654788">
        <w:rPr>
          <w:rFonts w:ascii="Calibri" w:eastAsia="Times New Roman" w:hAnsi="Calibri" w:cs="Arial"/>
          <w:b/>
          <w:smallCaps/>
          <w:sz w:val="28"/>
          <w:szCs w:val="28"/>
        </w:rPr>
        <w:lastRenderedPageBreak/>
        <w:t>Section 4 – Contract Award</w:t>
      </w:r>
    </w:p>
    <w:bookmarkEnd w:id="3"/>
    <w:p w14:paraId="6682A10F" w14:textId="13F82900" w:rsidR="004D0A38" w:rsidRDefault="004D0A38" w:rsidP="004D0A38">
      <w:pPr>
        <w:overflowPunct w:val="0"/>
        <w:autoSpaceDE w:val="0"/>
        <w:autoSpaceDN w:val="0"/>
        <w:adjustRightInd w:val="0"/>
        <w:jc w:val="both"/>
        <w:textAlignment w:val="baseline"/>
        <w:rPr>
          <w:rFonts w:ascii="Calibri" w:hAnsi="Calibri"/>
        </w:rPr>
      </w:pPr>
      <w:r w:rsidRPr="004D0A38">
        <w:rPr>
          <w:rFonts w:ascii="Calibri" w:hAnsi="Calibri"/>
        </w:rPr>
        <w:t xml:space="preserve">This section identifies how </w:t>
      </w:r>
      <w:r w:rsidR="00A36474">
        <w:rPr>
          <w:rFonts w:ascii="Calibri" w:hAnsi="Calibri"/>
        </w:rPr>
        <w:t>Lottery</w:t>
      </w:r>
      <w:r w:rsidRPr="004D0A38">
        <w:rPr>
          <w:rFonts w:ascii="Calibri" w:hAnsi="Calibri"/>
        </w:rPr>
        <w:t xml:space="preserve"> will award a contract.</w:t>
      </w:r>
    </w:p>
    <w:p w14:paraId="52832288" w14:textId="36C7FEC6" w:rsidR="009673C5" w:rsidRPr="0077779B" w:rsidRDefault="009673C5" w:rsidP="009673C5">
      <w:pPr>
        <w:numPr>
          <w:ilvl w:val="1"/>
          <w:numId w:val="16"/>
        </w:numPr>
        <w:overflowPunct w:val="0"/>
        <w:autoSpaceDE w:val="0"/>
        <w:autoSpaceDN w:val="0"/>
        <w:adjustRightInd w:val="0"/>
        <w:spacing w:before="240"/>
        <w:ind w:left="734" w:right="720" w:hanging="547"/>
        <w:jc w:val="both"/>
        <w:textAlignment w:val="baseline"/>
        <w:rPr>
          <w:rFonts w:ascii="Calibri" w:eastAsia="Calibri" w:hAnsi="Calibri" w:cs="Times New Roman"/>
        </w:rPr>
      </w:pPr>
      <w:r w:rsidRPr="0077779B">
        <w:rPr>
          <w:rFonts w:ascii="Calibri" w:eastAsia="Calibri" w:hAnsi="Calibri" w:cs="Times New Roman"/>
          <w:b/>
          <w:smallCaps/>
        </w:rPr>
        <w:t>Announcement of Apparent Successful Bidder</w:t>
      </w:r>
      <w:r w:rsidR="00776DDF">
        <w:rPr>
          <w:rFonts w:ascii="Calibri" w:eastAsia="Calibri" w:hAnsi="Calibri" w:cs="Times New Roman"/>
          <w:b/>
          <w:smallCaps/>
        </w:rPr>
        <w:t>(</w:t>
      </w:r>
      <w:r w:rsidR="003D4B6B">
        <w:rPr>
          <w:rFonts w:ascii="Calibri" w:eastAsia="Calibri" w:hAnsi="Calibri" w:cs="Times New Roman"/>
          <w:b/>
          <w:smallCaps/>
        </w:rPr>
        <w:t>s</w:t>
      </w:r>
      <w:r w:rsidR="00776DDF">
        <w:rPr>
          <w:rFonts w:ascii="Calibri" w:eastAsia="Calibri" w:hAnsi="Calibri" w:cs="Times New Roman"/>
          <w:b/>
          <w:smallCaps/>
        </w:rPr>
        <w:t>)</w:t>
      </w:r>
      <w:r w:rsidRPr="0077779B">
        <w:rPr>
          <w:rFonts w:ascii="Calibri" w:eastAsia="Calibri" w:hAnsi="Calibri" w:cs="Times New Roman"/>
        </w:rPr>
        <w:t>.</w:t>
      </w:r>
      <w:r w:rsidR="00BB6E49">
        <w:rPr>
          <w:rFonts w:ascii="Calibri" w:eastAsia="Calibri" w:hAnsi="Calibri" w:cs="Times New Roman"/>
        </w:rPr>
        <w:t xml:space="preserve"> </w:t>
      </w:r>
      <w:r>
        <w:rPr>
          <w:rFonts w:ascii="Calibri" w:eastAsia="Calibri" w:hAnsi="Calibri" w:cs="Times New Roman"/>
        </w:rPr>
        <w:t>Lottery</w:t>
      </w:r>
      <w:r w:rsidRPr="0077779B">
        <w:rPr>
          <w:rFonts w:ascii="Calibri" w:eastAsia="Calibri" w:hAnsi="Calibri" w:cs="Times New Roman"/>
        </w:rPr>
        <w:t xml:space="preserve"> will determine </w:t>
      </w:r>
      <w:r w:rsidR="00776DDF">
        <w:rPr>
          <w:rFonts w:ascii="Calibri" w:eastAsia="Calibri" w:hAnsi="Calibri" w:cs="Times New Roman"/>
        </w:rPr>
        <w:t>any</w:t>
      </w:r>
      <w:r w:rsidRPr="0077779B">
        <w:rPr>
          <w:rFonts w:ascii="Calibri" w:eastAsia="Calibri" w:hAnsi="Calibri" w:cs="Times New Roman"/>
        </w:rPr>
        <w:t xml:space="preserve"> Apparent Successful Bidder (“ASB”).</w:t>
      </w:r>
      <w:r w:rsidR="00BB6E49">
        <w:rPr>
          <w:rFonts w:ascii="Calibri" w:eastAsia="Calibri" w:hAnsi="Calibri" w:cs="Times New Roman"/>
        </w:rPr>
        <w:t xml:space="preserve"> </w:t>
      </w:r>
      <w:r w:rsidRPr="0077779B">
        <w:rPr>
          <w:rFonts w:ascii="Calibri" w:eastAsia="Calibri" w:hAnsi="Calibri" w:cs="Times New Roman"/>
        </w:rPr>
        <w:t>The ASB</w:t>
      </w:r>
      <w:r w:rsidR="00776DDF">
        <w:rPr>
          <w:rFonts w:ascii="Calibri" w:eastAsia="Calibri" w:hAnsi="Calibri" w:cs="Times New Roman"/>
        </w:rPr>
        <w:t>s</w:t>
      </w:r>
      <w:r w:rsidRPr="0077779B">
        <w:rPr>
          <w:rFonts w:ascii="Calibri" w:eastAsia="Calibri" w:hAnsi="Calibri" w:cs="Times New Roman"/>
        </w:rPr>
        <w:t xml:space="preserve"> will be the responsive and responsible bidder</w:t>
      </w:r>
      <w:r w:rsidR="00776DDF">
        <w:rPr>
          <w:rFonts w:ascii="Calibri" w:eastAsia="Calibri" w:hAnsi="Calibri" w:cs="Times New Roman"/>
        </w:rPr>
        <w:t>s</w:t>
      </w:r>
      <w:r w:rsidRPr="0077779B">
        <w:rPr>
          <w:rFonts w:ascii="Calibri" w:eastAsia="Calibri" w:hAnsi="Calibri" w:cs="Times New Roman"/>
        </w:rPr>
        <w:t xml:space="preserve"> whose proposal, in the sole opinion of </w:t>
      </w:r>
      <w:r>
        <w:rPr>
          <w:rFonts w:ascii="Calibri" w:eastAsia="Calibri" w:hAnsi="Calibri" w:cs="Times New Roman"/>
        </w:rPr>
        <w:t>Lottery</w:t>
      </w:r>
      <w:r w:rsidRPr="0077779B">
        <w:rPr>
          <w:rFonts w:ascii="Calibri" w:eastAsia="Calibri" w:hAnsi="Calibri" w:cs="Times New Roman"/>
        </w:rPr>
        <w:t xml:space="preserve">, best meets the requirements of this </w:t>
      </w:r>
      <w:r w:rsidR="00C665C2">
        <w:rPr>
          <w:rFonts w:ascii="Calibri" w:eastAsia="Calibri" w:hAnsi="Calibri" w:cs="Times New Roman"/>
        </w:rPr>
        <w:t>RFQQ</w:t>
      </w:r>
      <w:r w:rsidRPr="0077779B">
        <w:rPr>
          <w:rFonts w:ascii="Calibri" w:eastAsia="Calibri" w:hAnsi="Calibri" w:cs="Times New Roman"/>
        </w:rPr>
        <w:t xml:space="preserve"> and presents the best total value to </w:t>
      </w:r>
      <w:r>
        <w:rPr>
          <w:rFonts w:ascii="Calibri" w:eastAsia="Calibri" w:hAnsi="Calibri" w:cs="Times New Roman"/>
        </w:rPr>
        <w:t>Lottery</w:t>
      </w:r>
      <w:r w:rsidRPr="0077779B">
        <w:rPr>
          <w:rFonts w:ascii="Calibri" w:eastAsia="Calibri" w:hAnsi="Calibri" w:cs="Times New Roman"/>
        </w:rPr>
        <w:t>.</w:t>
      </w:r>
    </w:p>
    <w:p w14:paraId="0BD09493" w14:textId="28FC76E1" w:rsidR="009673C5" w:rsidRPr="0077779B" w:rsidRDefault="009673C5" w:rsidP="009673C5">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sidRPr="0077779B">
        <w:rPr>
          <w:rFonts w:ascii="Calibri" w:eastAsia="Times New Roman" w:hAnsi="Calibri" w:cs="Times New Roman"/>
        </w:rPr>
        <w:t xml:space="preserve">Designation as an ASB does not imply that </w:t>
      </w:r>
      <w:r>
        <w:rPr>
          <w:rFonts w:ascii="Calibri" w:eastAsia="Times New Roman" w:hAnsi="Calibri" w:cs="Times New Roman"/>
        </w:rPr>
        <w:t>Lottery</w:t>
      </w:r>
      <w:r w:rsidRPr="0077779B">
        <w:rPr>
          <w:rFonts w:ascii="Calibri" w:eastAsia="Times New Roman" w:hAnsi="Calibri" w:cs="Times New Roman"/>
        </w:rPr>
        <w:t xml:space="preserve"> will issue an award for a contract to your firm.</w:t>
      </w:r>
      <w:r w:rsidR="00BB6E49">
        <w:rPr>
          <w:rFonts w:ascii="Calibri" w:eastAsia="Times New Roman" w:hAnsi="Calibri" w:cs="Times New Roman"/>
        </w:rPr>
        <w:t xml:space="preserve"> </w:t>
      </w:r>
      <w:r w:rsidRPr="0077779B">
        <w:rPr>
          <w:rFonts w:ascii="Calibri" w:eastAsia="Times New Roman" w:hAnsi="Calibri" w:cs="Times New Roman"/>
        </w:rPr>
        <w:t xml:space="preserve">Rather, this designation allows </w:t>
      </w:r>
      <w:r>
        <w:rPr>
          <w:rFonts w:ascii="Calibri" w:eastAsia="Times New Roman" w:hAnsi="Calibri" w:cs="Times New Roman"/>
        </w:rPr>
        <w:t>Lottery</w:t>
      </w:r>
      <w:r w:rsidRPr="0077779B">
        <w:rPr>
          <w:rFonts w:ascii="Calibri" w:eastAsia="Times New Roman" w:hAnsi="Calibri" w:cs="Times New Roman"/>
        </w:rPr>
        <w:t xml:space="preserve"> to perform further analysis and ask for additional documentation.</w:t>
      </w:r>
      <w:r w:rsidR="00BB6E49">
        <w:rPr>
          <w:rFonts w:ascii="Calibri" w:eastAsia="Times New Roman" w:hAnsi="Calibri" w:cs="Times New Roman"/>
        </w:rPr>
        <w:t xml:space="preserve"> </w:t>
      </w:r>
      <w:r w:rsidRPr="0077779B">
        <w:rPr>
          <w:rFonts w:ascii="Calibri" w:eastAsia="Times New Roman" w:hAnsi="Calibri" w:cs="Times New Roman"/>
        </w:rPr>
        <w:t xml:space="preserve">A bidder’s failure to provide </w:t>
      </w:r>
      <w:r w:rsidR="0012121B">
        <w:rPr>
          <w:rFonts w:ascii="Calibri" w:eastAsia="Times New Roman" w:hAnsi="Calibri" w:cs="Times New Roman"/>
        </w:rPr>
        <w:t xml:space="preserve">the </w:t>
      </w:r>
      <w:r w:rsidRPr="0077779B">
        <w:rPr>
          <w:rFonts w:ascii="Calibri" w:eastAsia="Times New Roman" w:hAnsi="Calibri" w:cs="Times New Roman"/>
        </w:rPr>
        <w:t xml:space="preserve">requested information to </w:t>
      </w:r>
      <w:r>
        <w:rPr>
          <w:rFonts w:ascii="Calibri" w:eastAsia="Times New Roman" w:hAnsi="Calibri" w:cs="Times New Roman"/>
        </w:rPr>
        <w:t>Lottery</w:t>
      </w:r>
      <w:r w:rsidRPr="0077779B">
        <w:rPr>
          <w:rFonts w:ascii="Calibri" w:eastAsia="Times New Roman" w:hAnsi="Calibri" w:cs="Times New Roman"/>
        </w:rPr>
        <w:t xml:space="preserve"> within ten (10) business days may result in disqualification.</w:t>
      </w:r>
      <w:r w:rsidR="00BB6E49">
        <w:rPr>
          <w:rFonts w:ascii="Calibri" w:eastAsia="Times New Roman" w:hAnsi="Calibri" w:cs="Times New Roman"/>
        </w:rPr>
        <w:t xml:space="preserve"> </w:t>
      </w:r>
      <w:r w:rsidRPr="0077779B">
        <w:rPr>
          <w:rFonts w:ascii="Calibri" w:eastAsia="Times New Roman" w:hAnsi="Calibri" w:cs="Times New Roman"/>
        </w:rPr>
        <w:t>The bidder must not construe this as an award, impending award, attempt to negotiate, etc.</w:t>
      </w:r>
      <w:r w:rsidR="00BB6E49">
        <w:rPr>
          <w:rFonts w:ascii="Calibri" w:eastAsia="Times New Roman" w:hAnsi="Calibri" w:cs="Times New Roman"/>
        </w:rPr>
        <w:t xml:space="preserve"> </w:t>
      </w:r>
      <w:r w:rsidRPr="0077779B">
        <w:rPr>
          <w:rFonts w:ascii="Calibri" w:eastAsia="Times New Roman" w:hAnsi="Calibri" w:cs="Times New Roman"/>
        </w:rPr>
        <w:t>If a bidder acts or fails to act as a result of this notification, it does so at its own risk and expense.</w:t>
      </w:r>
      <w:r w:rsidR="00BB6E49">
        <w:rPr>
          <w:rFonts w:ascii="Calibri" w:eastAsia="Times New Roman" w:hAnsi="Calibri" w:cs="Times New Roman"/>
        </w:rPr>
        <w:t xml:space="preserve"> </w:t>
      </w:r>
    </w:p>
    <w:p w14:paraId="5BE084B9" w14:textId="6CED833D" w:rsidR="009673C5" w:rsidRPr="0077779B" w:rsidRDefault="009673C5" w:rsidP="009673C5">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sidRPr="0077779B">
        <w:rPr>
          <w:rFonts w:ascii="Calibri" w:eastAsia="Times New Roman" w:hAnsi="Calibri" w:cs="Times New Roman"/>
        </w:rPr>
        <w:t xml:space="preserve">Upon announcement of the ASB, bidders may request a debriefing conference as specified in </w:t>
      </w:r>
      <w:hyperlink w:anchor="Exhibits" w:history="1">
        <w:r w:rsidRPr="00EA5397">
          <w:rPr>
            <w:rStyle w:val="Hyperlink"/>
            <w:rFonts w:ascii="Calibri" w:eastAsia="Times New Roman" w:hAnsi="Calibri" w:cs="Times New Roman"/>
          </w:rPr>
          <w:t>Exhibit E – Complaint, Debrief &amp; Protest Requirements</w:t>
        </w:r>
      </w:hyperlink>
      <w:r w:rsidRPr="0077779B">
        <w:rPr>
          <w:rFonts w:ascii="Calibri" w:eastAsia="Times New Roman" w:hAnsi="Calibri" w:cs="Times New Roman"/>
        </w:rPr>
        <w:t>.</w:t>
      </w:r>
    </w:p>
    <w:p w14:paraId="51DD5875" w14:textId="28F95F84" w:rsidR="004D0A38" w:rsidRPr="003D658B" w:rsidRDefault="004D0A38" w:rsidP="004D0A38">
      <w:pPr>
        <w:pStyle w:val="ListParagraph"/>
        <w:numPr>
          <w:ilvl w:val="1"/>
          <w:numId w:val="16"/>
        </w:numPr>
        <w:spacing w:before="240"/>
        <w:ind w:left="734" w:right="720" w:hanging="547"/>
        <w:contextualSpacing w:val="0"/>
        <w:jc w:val="both"/>
      </w:pPr>
      <w:r>
        <w:rPr>
          <w:b/>
          <w:smallCaps/>
        </w:rPr>
        <w:t>Contract Negotiations.</w:t>
      </w:r>
      <w:r w:rsidR="00BB6E49">
        <w:rPr>
          <w:b/>
          <w:smallCaps/>
        </w:rPr>
        <w:t xml:space="preserve"> </w:t>
      </w:r>
      <w:r>
        <w:t>Lottery</w:t>
      </w:r>
      <w:r>
        <w:rPr>
          <w:rFonts w:eastAsia="Times New Roman"/>
        </w:rPr>
        <w:t xml:space="preserve"> will negotiate with the </w:t>
      </w:r>
      <w:r w:rsidR="009673C5">
        <w:rPr>
          <w:rFonts w:eastAsia="Times New Roman"/>
        </w:rPr>
        <w:t>ASB</w:t>
      </w:r>
      <w:r w:rsidR="00776DDF">
        <w:rPr>
          <w:rFonts w:eastAsia="Times New Roman"/>
        </w:rPr>
        <w:t>(s)</w:t>
      </w:r>
      <w:r>
        <w:rPr>
          <w:rFonts w:eastAsia="Times New Roman"/>
        </w:rPr>
        <w:t xml:space="preserve"> to finalize contract terms and to determine if the proposal may be improved.</w:t>
      </w:r>
      <w:r w:rsidR="00BB6E49">
        <w:rPr>
          <w:rFonts w:eastAsia="Times New Roman"/>
        </w:rPr>
        <w:t xml:space="preserve"> </w:t>
      </w:r>
      <w:r>
        <w:rPr>
          <w:rFonts w:eastAsia="Times New Roman"/>
        </w:rPr>
        <w:t xml:space="preserve">If, after a reasonable period of time, Lottery, in its judgment, cannot reach </w:t>
      </w:r>
      <w:r w:rsidR="0012121B">
        <w:rPr>
          <w:rFonts w:eastAsia="Times New Roman"/>
        </w:rPr>
        <w:t xml:space="preserve">an </w:t>
      </w:r>
      <w:r>
        <w:rPr>
          <w:rFonts w:eastAsia="Times New Roman"/>
        </w:rPr>
        <w:t xml:space="preserve">agreement on acceptable contract terms with the </w:t>
      </w:r>
      <w:r w:rsidR="005E6159">
        <w:rPr>
          <w:rFonts w:eastAsia="Times New Roman"/>
        </w:rPr>
        <w:t>highest scored responsive and responsible bidder</w:t>
      </w:r>
      <w:r>
        <w:rPr>
          <w:rFonts w:eastAsia="Times New Roman"/>
        </w:rPr>
        <w:t xml:space="preserve">, Lottery may suspend negotiations and undertake negotiations with the next </w:t>
      </w:r>
      <w:r w:rsidR="005E6159">
        <w:rPr>
          <w:rFonts w:eastAsia="Times New Roman"/>
        </w:rPr>
        <w:t xml:space="preserve">highest scored responsive and responsible bidder </w:t>
      </w:r>
      <w:r>
        <w:rPr>
          <w:rFonts w:eastAsia="Times New Roman"/>
        </w:rPr>
        <w:t>r as determined by the evaluations.</w:t>
      </w:r>
    </w:p>
    <w:p w14:paraId="00819BFB" w14:textId="43FB29DA" w:rsidR="00DA231F" w:rsidRPr="00DA231F" w:rsidRDefault="00DA231F" w:rsidP="00DA231F">
      <w:pPr>
        <w:numPr>
          <w:ilvl w:val="1"/>
          <w:numId w:val="16"/>
        </w:numPr>
        <w:overflowPunct w:val="0"/>
        <w:autoSpaceDE w:val="0"/>
        <w:autoSpaceDN w:val="0"/>
        <w:adjustRightInd w:val="0"/>
        <w:spacing w:before="240"/>
        <w:ind w:left="734" w:right="720" w:hanging="547"/>
        <w:jc w:val="both"/>
        <w:textAlignment w:val="baseline"/>
        <w:rPr>
          <w:rFonts w:ascii="Calibri" w:eastAsia="Calibri" w:hAnsi="Calibri" w:cs="Times New Roman"/>
          <w:u w:val="single"/>
        </w:rPr>
      </w:pPr>
      <w:r w:rsidRPr="00DA231F">
        <w:rPr>
          <w:rFonts w:ascii="Calibri" w:eastAsia="Calibri" w:hAnsi="Calibri" w:cs="Times New Roman"/>
          <w:b/>
          <w:smallCaps/>
        </w:rPr>
        <w:t>Contract Execution</w:t>
      </w:r>
      <w:r w:rsidRPr="00DA231F">
        <w:rPr>
          <w:rFonts w:ascii="Calibri" w:eastAsia="Calibri" w:hAnsi="Calibri" w:cs="Times New Roman"/>
        </w:rPr>
        <w:t>.</w:t>
      </w:r>
      <w:r w:rsidR="00BB6E49">
        <w:rPr>
          <w:rFonts w:ascii="Calibri" w:eastAsia="Calibri" w:hAnsi="Calibri" w:cs="Times New Roman"/>
        </w:rPr>
        <w:t xml:space="preserve"> </w:t>
      </w:r>
      <w:r w:rsidRPr="00DA231F">
        <w:rPr>
          <w:rFonts w:ascii="Calibri" w:eastAsia="Calibri" w:hAnsi="Calibri" w:cs="Times New Roman"/>
        </w:rPr>
        <w:t xml:space="preserve">Subject to protests, if any, </w:t>
      </w:r>
      <w:r>
        <w:rPr>
          <w:rFonts w:ascii="Calibri" w:eastAsia="Calibri" w:hAnsi="Calibri" w:cs="Times New Roman"/>
        </w:rPr>
        <w:t>Lottery</w:t>
      </w:r>
      <w:r w:rsidRPr="00DA231F">
        <w:rPr>
          <w:rFonts w:ascii="Calibri" w:eastAsia="Calibri" w:hAnsi="Calibri" w:cs="Times New Roman"/>
        </w:rPr>
        <w:t xml:space="preserve"> and the ASB will enter into a contract as set forth in </w:t>
      </w:r>
      <w:hyperlink w:anchor="Exhibits" w:history="1">
        <w:r w:rsidRPr="00EA5397">
          <w:rPr>
            <w:rStyle w:val="Hyperlink"/>
            <w:rFonts w:ascii="Calibri" w:eastAsia="Calibri" w:hAnsi="Calibri" w:cs="Times New Roman"/>
          </w:rPr>
          <w:t>Exhibit</w:t>
        </w:r>
        <w:r w:rsidR="0037495A">
          <w:rPr>
            <w:rStyle w:val="Hyperlink"/>
            <w:rFonts w:ascii="Calibri" w:eastAsia="Calibri" w:hAnsi="Calibri" w:cs="Times New Roman"/>
          </w:rPr>
          <w:t xml:space="preserve"> </w:t>
        </w:r>
        <w:r w:rsidRPr="00EA5397">
          <w:rPr>
            <w:rStyle w:val="Hyperlink"/>
            <w:rFonts w:ascii="Calibri" w:eastAsia="Calibri" w:hAnsi="Calibri" w:cs="Times New Roman"/>
          </w:rPr>
          <w:t xml:space="preserve">D – </w:t>
        </w:r>
        <w:r w:rsidR="00EA5397" w:rsidRPr="00EA5397">
          <w:rPr>
            <w:rStyle w:val="Hyperlink"/>
            <w:rFonts w:ascii="Calibri" w:eastAsia="Calibri" w:hAnsi="Calibri" w:cs="Times New Roman"/>
          </w:rPr>
          <w:t xml:space="preserve">Sample </w:t>
        </w:r>
        <w:r w:rsidRPr="00EA5397">
          <w:rPr>
            <w:rStyle w:val="Hyperlink"/>
            <w:rFonts w:ascii="Calibri" w:eastAsia="Calibri" w:hAnsi="Calibri" w:cs="Times New Roman"/>
          </w:rPr>
          <w:t>Contract</w:t>
        </w:r>
      </w:hyperlink>
      <w:r w:rsidRPr="006116C1">
        <w:rPr>
          <w:rFonts w:ascii="Calibri" w:eastAsia="Calibri" w:hAnsi="Calibri" w:cs="Times New Roman"/>
        </w:rPr>
        <w:t>.</w:t>
      </w:r>
    </w:p>
    <w:p w14:paraId="07499506" w14:textId="158163BE" w:rsidR="00DA231F" w:rsidRPr="00DA231F" w:rsidRDefault="00DA231F" w:rsidP="00DA231F">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sidRPr="00DA231F">
        <w:rPr>
          <w:rFonts w:ascii="Calibri" w:eastAsia="Times New Roman" w:hAnsi="Calibri" w:cs="Times New Roman"/>
        </w:rPr>
        <w:t xml:space="preserve">An award, in part or full, is made and a contract formed by </w:t>
      </w:r>
      <w:r w:rsidR="0012121B">
        <w:rPr>
          <w:rFonts w:ascii="Calibri" w:eastAsia="Times New Roman" w:hAnsi="Calibri" w:cs="Times New Roman"/>
        </w:rPr>
        <w:t xml:space="preserve">the </w:t>
      </w:r>
      <w:r w:rsidRPr="00DA231F">
        <w:rPr>
          <w:rFonts w:ascii="Calibri" w:eastAsia="Times New Roman" w:hAnsi="Calibri" w:cs="Times New Roman"/>
        </w:rPr>
        <w:t xml:space="preserve">signature of </w:t>
      </w:r>
      <w:r>
        <w:rPr>
          <w:rFonts w:ascii="Calibri" w:eastAsia="Times New Roman" w:hAnsi="Calibri" w:cs="Times New Roman"/>
        </w:rPr>
        <w:t>Lottery</w:t>
      </w:r>
      <w:r w:rsidRPr="00DA231F">
        <w:rPr>
          <w:rFonts w:ascii="Calibri" w:eastAsia="Times New Roman" w:hAnsi="Calibri" w:cs="Times New Roman"/>
        </w:rPr>
        <w:t xml:space="preserve"> and awarded bidder on the contract.</w:t>
      </w:r>
      <w:r w:rsidR="00BB6E49">
        <w:rPr>
          <w:rFonts w:ascii="Calibri" w:eastAsia="Times New Roman" w:hAnsi="Calibri" w:cs="Times New Roman"/>
        </w:rPr>
        <w:t xml:space="preserve"> </w:t>
      </w:r>
      <w:r>
        <w:rPr>
          <w:rFonts w:ascii="Calibri" w:eastAsia="Times New Roman" w:hAnsi="Calibri" w:cs="Times New Roman"/>
        </w:rPr>
        <w:t>Lottery</w:t>
      </w:r>
      <w:r w:rsidRPr="00DA231F">
        <w:rPr>
          <w:rFonts w:ascii="Calibri" w:eastAsia="Times New Roman" w:hAnsi="Calibri" w:cs="Times New Roman"/>
        </w:rPr>
        <w:t xml:space="preserve"> reserves the right to award on an all-or-nothing consolidated basis.</w:t>
      </w:r>
    </w:p>
    <w:p w14:paraId="2CE6BA6F" w14:textId="0305BA22" w:rsidR="00DA231F" w:rsidRDefault="00DA231F" w:rsidP="00DA231F">
      <w:pPr>
        <w:numPr>
          <w:ilvl w:val="0"/>
          <w:numId w:val="8"/>
        </w:numPr>
        <w:overflowPunct w:val="0"/>
        <w:autoSpaceDE w:val="0"/>
        <w:autoSpaceDN w:val="0"/>
        <w:adjustRightInd w:val="0"/>
        <w:spacing w:before="120"/>
        <w:ind w:left="1440" w:right="720"/>
        <w:jc w:val="both"/>
        <w:textAlignment w:val="baseline"/>
        <w:rPr>
          <w:rFonts w:ascii="Calibri" w:eastAsia="Times New Roman" w:hAnsi="Calibri" w:cs="Times New Roman"/>
        </w:rPr>
      </w:pPr>
      <w:r w:rsidRPr="00DA231F">
        <w:rPr>
          <w:rFonts w:ascii="Calibri" w:eastAsia="Times New Roman" w:hAnsi="Calibri" w:cs="Times New Roman"/>
        </w:rPr>
        <w:t>Following the award of the contract, all bidders will receive a Notice of Award, usually through an email to the bidder’s email address provided in the bidder’s proposal.</w:t>
      </w:r>
    </w:p>
    <w:p w14:paraId="0DC26446" w14:textId="53A5EDAA" w:rsidR="00A8546F" w:rsidRDefault="00A8546F" w:rsidP="00A06A8E">
      <w:pPr>
        <w:overflowPunct w:val="0"/>
        <w:autoSpaceDE w:val="0"/>
        <w:autoSpaceDN w:val="0"/>
        <w:adjustRightInd w:val="0"/>
        <w:spacing w:before="120"/>
        <w:ind w:left="1440" w:right="720"/>
        <w:jc w:val="both"/>
        <w:textAlignment w:val="baseline"/>
        <w:rPr>
          <w:rFonts w:ascii="Calibri" w:eastAsia="Times New Roman" w:hAnsi="Calibri" w:cs="Times New Roman"/>
        </w:rPr>
      </w:pPr>
    </w:p>
    <w:p w14:paraId="1F9B7DD5" w14:textId="77777777" w:rsidR="009B3B8F" w:rsidRDefault="009B3B8F" w:rsidP="00A06A8E">
      <w:pPr>
        <w:overflowPunct w:val="0"/>
        <w:autoSpaceDE w:val="0"/>
        <w:autoSpaceDN w:val="0"/>
        <w:adjustRightInd w:val="0"/>
        <w:spacing w:before="120"/>
        <w:ind w:left="1440" w:right="720"/>
        <w:jc w:val="both"/>
        <w:textAlignment w:val="baseline"/>
        <w:rPr>
          <w:rFonts w:ascii="Calibri" w:eastAsia="Times New Roman" w:hAnsi="Calibri" w:cs="Times New Roman"/>
        </w:rPr>
      </w:pPr>
    </w:p>
    <w:p w14:paraId="12B68E83" w14:textId="77777777" w:rsidR="00F76132" w:rsidRDefault="003841D1" w:rsidP="006116C1">
      <w:pPr>
        <w:overflowPunct w:val="0"/>
        <w:autoSpaceDE w:val="0"/>
        <w:autoSpaceDN w:val="0"/>
        <w:adjustRightInd w:val="0"/>
        <w:textAlignment w:val="baseline"/>
        <w:rPr>
          <w:rFonts w:ascii="Calibri" w:eastAsia="Times New Roman" w:hAnsi="Calibri" w:cs="Arial"/>
          <w:b/>
          <w:smallCaps/>
          <w:sz w:val="28"/>
          <w:szCs w:val="28"/>
        </w:rPr>
      </w:pPr>
      <w:r>
        <w:rPr>
          <w:rFonts w:ascii="Calibri" w:eastAsia="Times New Roman" w:hAnsi="Calibri" w:cs="Arial"/>
          <w:b/>
          <w:smallCaps/>
          <w:sz w:val="28"/>
          <w:szCs w:val="28"/>
        </w:rPr>
        <w:t>Secti</w:t>
      </w:r>
      <w:bookmarkStart w:id="4" w:name="Section5"/>
      <w:bookmarkEnd w:id="4"/>
      <w:r>
        <w:rPr>
          <w:rFonts w:ascii="Calibri" w:eastAsia="Times New Roman" w:hAnsi="Calibri" w:cs="Arial"/>
          <w:b/>
          <w:smallCaps/>
          <w:sz w:val="28"/>
          <w:szCs w:val="28"/>
        </w:rPr>
        <w:t xml:space="preserve">on 5 </w:t>
      </w:r>
      <w:r w:rsidR="00F76132">
        <w:rPr>
          <w:rFonts w:ascii="Calibri" w:eastAsia="Times New Roman" w:hAnsi="Calibri" w:cs="Arial"/>
          <w:b/>
          <w:smallCaps/>
          <w:sz w:val="28"/>
          <w:szCs w:val="28"/>
        </w:rPr>
        <w:t>–</w:t>
      </w:r>
      <w:r>
        <w:rPr>
          <w:rFonts w:ascii="Calibri" w:eastAsia="Times New Roman" w:hAnsi="Calibri" w:cs="Arial"/>
          <w:b/>
          <w:smallCaps/>
          <w:sz w:val="28"/>
          <w:szCs w:val="28"/>
        </w:rPr>
        <w:t xml:space="preserve"> Samples</w:t>
      </w:r>
    </w:p>
    <w:p w14:paraId="3D7C4ED9" w14:textId="217C6112" w:rsidR="00F76132" w:rsidRPr="0003194C" w:rsidRDefault="00F76132" w:rsidP="00E85CA5">
      <w:pPr>
        <w:pStyle w:val="NoSpacing"/>
        <w:spacing w:before="240"/>
        <w:ind w:left="720"/>
        <w:jc w:val="both"/>
        <w:rPr>
          <w:rFonts w:asciiTheme="minorHAnsi" w:hAnsiTheme="minorHAnsi" w:cstheme="minorHAnsi"/>
        </w:rPr>
      </w:pPr>
      <w:r w:rsidRPr="0003194C">
        <w:rPr>
          <w:rFonts w:asciiTheme="minorHAnsi" w:hAnsiTheme="minorHAnsi" w:cstheme="minorHAnsi"/>
        </w:rPr>
        <w:t>Bidder must provide a wide variety of samples necessary to showcase their company’s capabilities. As part of the portfolio of samples, the bidder must include the following:</w:t>
      </w:r>
    </w:p>
    <w:p w14:paraId="64E9A815" w14:textId="25370533" w:rsidR="00F76132" w:rsidRPr="0003194C" w:rsidRDefault="00F76132" w:rsidP="006116C1">
      <w:pPr>
        <w:pStyle w:val="NoSpacing"/>
        <w:numPr>
          <w:ilvl w:val="0"/>
          <w:numId w:val="31"/>
        </w:numPr>
        <w:jc w:val="both"/>
        <w:rPr>
          <w:rFonts w:asciiTheme="minorHAnsi" w:hAnsiTheme="minorHAnsi" w:cstheme="minorHAnsi"/>
        </w:rPr>
      </w:pPr>
      <w:r w:rsidRPr="0003194C">
        <w:rPr>
          <w:rFonts w:asciiTheme="minorHAnsi" w:hAnsiTheme="minorHAnsi" w:cstheme="minorHAnsi"/>
        </w:rPr>
        <w:t>A piece to showcase the adhesive you typically use</w:t>
      </w:r>
    </w:p>
    <w:p w14:paraId="72E211E1" w14:textId="09E1EEEC" w:rsidR="00F76132" w:rsidRPr="0003194C" w:rsidRDefault="00F76132" w:rsidP="006116C1">
      <w:pPr>
        <w:pStyle w:val="NoSpacing"/>
        <w:numPr>
          <w:ilvl w:val="0"/>
          <w:numId w:val="31"/>
        </w:numPr>
        <w:jc w:val="both"/>
        <w:rPr>
          <w:rFonts w:asciiTheme="minorHAnsi" w:hAnsiTheme="minorHAnsi" w:cstheme="minorHAnsi"/>
        </w:rPr>
      </w:pPr>
      <w:r w:rsidRPr="0003194C">
        <w:rPr>
          <w:rFonts w:asciiTheme="minorHAnsi" w:hAnsiTheme="minorHAnsi" w:cstheme="minorHAnsi"/>
        </w:rPr>
        <w:t>An item that has been die-cut</w:t>
      </w:r>
    </w:p>
    <w:p w14:paraId="65D4E64A" w14:textId="3E28672C" w:rsidR="00F76132" w:rsidRPr="0003194C" w:rsidRDefault="00F76132" w:rsidP="006116C1">
      <w:pPr>
        <w:pStyle w:val="NoSpacing"/>
        <w:numPr>
          <w:ilvl w:val="0"/>
          <w:numId w:val="31"/>
        </w:numPr>
        <w:jc w:val="both"/>
        <w:rPr>
          <w:rFonts w:asciiTheme="minorHAnsi" w:hAnsiTheme="minorHAnsi" w:cstheme="minorHAnsi"/>
        </w:rPr>
      </w:pPr>
      <w:r w:rsidRPr="0003194C">
        <w:rPr>
          <w:rFonts w:asciiTheme="minorHAnsi" w:hAnsiTheme="minorHAnsi" w:cstheme="minorHAnsi"/>
        </w:rPr>
        <w:t>Translucent window adhesive sticker</w:t>
      </w:r>
    </w:p>
    <w:p w14:paraId="302FA0FB" w14:textId="040CC777" w:rsidR="00D02CE9" w:rsidRDefault="00F76132" w:rsidP="006116C1">
      <w:pPr>
        <w:pStyle w:val="NoSpacing"/>
        <w:numPr>
          <w:ilvl w:val="0"/>
          <w:numId w:val="31"/>
        </w:numPr>
        <w:jc w:val="both"/>
        <w:rPr>
          <w:rFonts w:asciiTheme="minorHAnsi" w:hAnsiTheme="minorHAnsi" w:cstheme="minorHAnsi"/>
        </w:rPr>
      </w:pPr>
      <w:r w:rsidRPr="0003194C">
        <w:rPr>
          <w:rFonts w:asciiTheme="minorHAnsi" w:hAnsiTheme="minorHAnsi" w:cstheme="minorHAnsi"/>
        </w:rPr>
        <w:t>Piece printed on recycled content</w:t>
      </w:r>
      <w:r w:rsidR="00166B69">
        <w:rPr>
          <w:rFonts w:asciiTheme="minorHAnsi" w:hAnsiTheme="minorHAnsi" w:cstheme="minorHAnsi"/>
        </w:rPr>
        <w:t xml:space="preserve"> as suggested by the </w:t>
      </w:r>
      <w:hyperlink r:id="rId19" w:history="1">
        <w:r w:rsidR="00166B69" w:rsidRPr="00166B69">
          <w:rPr>
            <w:rStyle w:val="Hyperlink"/>
            <w:rFonts w:asciiTheme="minorHAnsi" w:hAnsiTheme="minorHAnsi" w:cstheme="minorHAnsi"/>
          </w:rPr>
          <w:t>EPA</w:t>
        </w:r>
      </w:hyperlink>
    </w:p>
    <w:p w14:paraId="0F5E03CA" w14:textId="43378839" w:rsidR="00F76132" w:rsidRPr="0003194C" w:rsidRDefault="00D02CE9" w:rsidP="006116C1">
      <w:pPr>
        <w:pStyle w:val="NoSpacing"/>
        <w:numPr>
          <w:ilvl w:val="0"/>
          <w:numId w:val="31"/>
        </w:numPr>
        <w:jc w:val="both"/>
        <w:rPr>
          <w:rFonts w:asciiTheme="minorHAnsi" w:hAnsiTheme="minorHAnsi" w:cstheme="minorHAnsi"/>
        </w:rPr>
      </w:pPr>
      <w:r>
        <w:rPr>
          <w:rFonts w:asciiTheme="minorHAnsi" w:hAnsiTheme="minorHAnsi" w:cstheme="minorHAnsi"/>
        </w:rPr>
        <w:t>Foil stamped sample</w:t>
      </w:r>
    </w:p>
    <w:p w14:paraId="19B76B76" w14:textId="00CA4C19" w:rsidR="00F76132" w:rsidRDefault="00213526" w:rsidP="00A06A8E">
      <w:pPr>
        <w:pStyle w:val="NoSpacing"/>
        <w:spacing w:before="240" w:after="240"/>
        <w:ind w:left="720"/>
        <w:jc w:val="both"/>
        <w:rPr>
          <w:rFonts w:asciiTheme="minorHAnsi" w:hAnsiTheme="minorHAnsi" w:cstheme="minorHAnsi"/>
        </w:rPr>
      </w:pPr>
      <w:r w:rsidRPr="00A06A8E">
        <w:rPr>
          <w:rFonts w:asciiTheme="minorHAnsi" w:hAnsiTheme="minorHAnsi" w:cstheme="minorHAnsi"/>
        </w:rPr>
        <w:t>All samples must be labeled</w:t>
      </w:r>
      <w:r>
        <w:rPr>
          <w:rFonts w:asciiTheme="minorHAnsi" w:hAnsiTheme="minorHAnsi" w:cstheme="minorHAnsi"/>
        </w:rPr>
        <w:t xml:space="preserve"> with</w:t>
      </w:r>
      <w:r w:rsidR="0012121B">
        <w:rPr>
          <w:rFonts w:asciiTheme="minorHAnsi" w:hAnsiTheme="minorHAnsi" w:cstheme="minorHAnsi"/>
        </w:rPr>
        <w:t xml:space="preserve"> </w:t>
      </w:r>
      <w:r>
        <w:rPr>
          <w:rFonts w:asciiTheme="minorHAnsi" w:hAnsiTheme="minorHAnsi" w:cstheme="minorHAnsi"/>
        </w:rPr>
        <w:t>bidder</w:t>
      </w:r>
      <w:r w:rsidR="0012121B">
        <w:rPr>
          <w:rFonts w:asciiTheme="minorHAnsi" w:hAnsiTheme="minorHAnsi" w:cstheme="minorHAnsi"/>
        </w:rPr>
        <w:t>’s</w:t>
      </w:r>
      <w:r>
        <w:rPr>
          <w:rFonts w:asciiTheme="minorHAnsi" w:hAnsiTheme="minorHAnsi" w:cstheme="minorHAnsi"/>
        </w:rPr>
        <w:t xml:space="preserve"> name; samples as identified above must also be labeled with the sample type.</w:t>
      </w:r>
    </w:p>
    <w:p w14:paraId="5E10EBBD" w14:textId="5E73E711" w:rsidR="004C2C44" w:rsidRDefault="003841D1" w:rsidP="006116C1">
      <w:pPr>
        <w:overflowPunct w:val="0"/>
        <w:autoSpaceDE w:val="0"/>
        <w:autoSpaceDN w:val="0"/>
        <w:adjustRightInd w:val="0"/>
        <w:textAlignment w:val="baseline"/>
        <w:rPr>
          <w:rFonts w:ascii="Calibri" w:eastAsia="Times New Roman" w:hAnsi="Calibri" w:cs="Arial"/>
          <w:b/>
          <w:smallCaps/>
          <w:sz w:val="28"/>
          <w:szCs w:val="28"/>
        </w:rPr>
      </w:pPr>
      <w:bookmarkStart w:id="5" w:name="Section6"/>
      <w:bookmarkEnd w:id="5"/>
      <w:r w:rsidRPr="00024733">
        <w:rPr>
          <w:rFonts w:ascii="Calibri" w:eastAsia="Times New Roman" w:hAnsi="Calibri" w:cs="Arial"/>
          <w:b/>
          <w:smallCaps/>
          <w:sz w:val="28"/>
          <w:szCs w:val="28"/>
        </w:rPr>
        <w:lastRenderedPageBreak/>
        <w:t>Section 6</w:t>
      </w:r>
      <w:r w:rsidR="004C2C44" w:rsidRPr="006116C1">
        <w:rPr>
          <w:rFonts w:ascii="Calibri" w:eastAsia="Times New Roman" w:hAnsi="Calibri" w:cs="Arial"/>
          <w:b/>
          <w:smallCaps/>
          <w:sz w:val="28"/>
          <w:szCs w:val="28"/>
        </w:rPr>
        <w:t xml:space="preserve"> – Scope of Work</w:t>
      </w:r>
    </w:p>
    <w:p w14:paraId="1F7464F3" w14:textId="59757D73" w:rsidR="00994F27" w:rsidRPr="00A06A8E" w:rsidRDefault="00994F27" w:rsidP="00A06A8E">
      <w:pPr>
        <w:pStyle w:val="NoSpacing"/>
        <w:spacing w:before="240"/>
        <w:ind w:left="720"/>
        <w:jc w:val="both"/>
        <w:rPr>
          <w:rFonts w:asciiTheme="minorHAnsi" w:hAnsiTheme="minorHAnsi" w:cstheme="minorHAnsi"/>
        </w:rPr>
      </w:pPr>
      <w:r w:rsidRPr="00906796">
        <w:rPr>
          <w:rFonts w:asciiTheme="minorHAnsi" w:hAnsiTheme="minorHAnsi" w:cstheme="minorHAnsi"/>
        </w:rPr>
        <w:t>Bidder’s</w:t>
      </w:r>
      <w:r w:rsidRPr="00A06A8E">
        <w:rPr>
          <w:rFonts w:asciiTheme="minorHAnsi" w:hAnsiTheme="minorHAnsi" w:cstheme="minorHAnsi"/>
        </w:rPr>
        <w:t xml:space="preserve"> letter of </w:t>
      </w:r>
      <w:r w:rsidRPr="00906796">
        <w:rPr>
          <w:rFonts w:asciiTheme="minorHAnsi" w:hAnsiTheme="minorHAnsi" w:cstheme="minorHAnsi"/>
        </w:rPr>
        <w:t>submittal</w:t>
      </w:r>
      <w:r w:rsidRPr="00A06A8E">
        <w:rPr>
          <w:rFonts w:asciiTheme="minorHAnsi" w:hAnsiTheme="minorHAnsi" w:cstheme="minorHAnsi"/>
        </w:rPr>
        <w:t xml:space="preserve"> must indicate that the bidder understands the scope of work and the requirements as set forth.</w:t>
      </w:r>
    </w:p>
    <w:p w14:paraId="7A4E270C" w14:textId="7756CA8F" w:rsidR="005F0E53" w:rsidRPr="006116C1" w:rsidRDefault="005F0E53" w:rsidP="006116C1">
      <w:pPr>
        <w:pStyle w:val="ListParagraph"/>
        <w:numPr>
          <w:ilvl w:val="0"/>
          <w:numId w:val="25"/>
        </w:numPr>
        <w:overflowPunct w:val="0"/>
        <w:autoSpaceDE w:val="0"/>
        <w:autoSpaceDN w:val="0"/>
        <w:adjustRightInd w:val="0"/>
        <w:spacing w:before="240"/>
        <w:ind w:right="720"/>
        <w:jc w:val="both"/>
        <w:textAlignment w:val="baseline"/>
        <w:rPr>
          <w:rFonts w:eastAsia="Calibri"/>
          <w:b/>
          <w:smallCaps/>
        </w:rPr>
      </w:pPr>
      <w:r w:rsidRPr="006116C1">
        <w:rPr>
          <w:rFonts w:ascii="Calibri" w:eastAsia="Calibri" w:hAnsi="Calibri" w:cs="Times New Roman"/>
          <w:b/>
          <w:smallCaps/>
        </w:rPr>
        <w:t xml:space="preserve">Mandatory Requirements </w:t>
      </w:r>
    </w:p>
    <w:p w14:paraId="1AD9F3E0" w14:textId="217756EB" w:rsidR="008D2720" w:rsidRPr="008B340F" w:rsidRDefault="008D2720" w:rsidP="008D2720">
      <w:pPr>
        <w:pStyle w:val="NoSpacing"/>
        <w:numPr>
          <w:ilvl w:val="0"/>
          <w:numId w:val="19"/>
        </w:numPr>
        <w:jc w:val="both"/>
      </w:pPr>
      <w:r w:rsidRPr="008B340F">
        <w:t>Work for this contract is required to</w:t>
      </w:r>
      <w:r>
        <w:t xml:space="preserve"> be </w:t>
      </w:r>
      <w:r w:rsidR="00BC09B9">
        <w:t>produced</w:t>
      </w:r>
      <w:r>
        <w:t xml:space="preserve"> within Washington State</w:t>
      </w:r>
      <w:r w:rsidRPr="008B340F">
        <w:t xml:space="preserve">, per RCW </w:t>
      </w:r>
      <w:hyperlink r:id="rId20" w:history="1">
        <w:r w:rsidRPr="008D2720">
          <w:rPr>
            <w:rStyle w:val="Hyperlink"/>
          </w:rPr>
          <w:t>43.19.748</w:t>
        </w:r>
      </w:hyperlink>
      <w:r w:rsidRPr="008B340F">
        <w:t>.</w:t>
      </w:r>
    </w:p>
    <w:p w14:paraId="366D9F7C" w14:textId="13D155F8" w:rsidR="008D2720" w:rsidRPr="008B340F" w:rsidRDefault="005F0E53" w:rsidP="008D2720">
      <w:pPr>
        <w:pStyle w:val="NoSpacing"/>
        <w:numPr>
          <w:ilvl w:val="0"/>
          <w:numId w:val="19"/>
        </w:numPr>
        <w:jc w:val="both"/>
      </w:pPr>
      <w:r>
        <w:t>Bidder</w:t>
      </w:r>
      <w:r w:rsidR="008D2720" w:rsidRPr="008B340F">
        <w:t xml:space="preserve"> has satisfactorily completed work of a similar nature to the work described in this RFQQ continuously for the past three (3) years.</w:t>
      </w:r>
    </w:p>
    <w:p w14:paraId="268C19FC" w14:textId="32BE3037" w:rsidR="008D2720" w:rsidRDefault="005F0E53" w:rsidP="008D2720">
      <w:pPr>
        <w:pStyle w:val="NoSpacing"/>
        <w:numPr>
          <w:ilvl w:val="0"/>
          <w:numId w:val="19"/>
        </w:numPr>
        <w:jc w:val="both"/>
      </w:pPr>
      <w:r>
        <w:t>Bidder</w:t>
      </w:r>
      <w:r w:rsidR="008D2720" w:rsidRPr="008B340F">
        <w:t xml:space="preserve"> has all </w:t>
      </w:r>
      <w:r w:rsidR="0012121B">
        <w:t xml:space="preserve">the </w:t>
      </w:r>
      <w:r w:rsidR="008D2720" w:rsidRPr="008B340F">
        <w:t>necessary licenses to perform the work under this solicitation.</w:t>
      </w:r>
    </w:p>
    <w:p w14:paraId="1AF1801F" w14:textId="3193B752" w:rsidR="00773840" w:rsidRPr="006116C1" w:rsidRDefault="00773840" w:rsidP="006116C1">
      <w:pPr>
        <w:pStyle w:val="ListParagraph"/>
        <w:numPr>
          <w:ilvl w:val="1"/>
          <w:numId w:val="27"/>
        </w:numPr>
        <w:overflowPunct w:val="0"/>
        <w:autoSpaceDE w:val="0"/>
        <w:autoSpaceDN w:val="0"/>
        <w:adjustRightInd w:val="0"/>
        <w:spacing w:before="240"/>
        <w:ind w:right="720"/>
        <w:jc w:val="both"/>
        <w:textAlignment w:val="baseline"/>
        <w:rPr>
          <w:rFonts w:eastAsia="Calibri"/>
          <w:b/>
          <w:smallCaps/>
        </w:rPr>
      </w:pPr>
      <w:r w:rsidRPr="006116C1">
        <w:rPr>
          <w:rFonts w:ascii="Calibri" w:eastAsia="Calibri" w:hAnsi="Calibri" w:cs="Times New Roman"/>
          <w:b/>
          <w:smallCaps/>
        </w:rPr>
        <w:t>Process</w:t>
      </w:r>
    </w:p>
    <w:p w14:paraId="7747639F" w14:textId="5E84C747" w:rsidR="00773840" w:rsidRPr="0003194C" w:rsidRDefault="008D2720" w:rsidP="008D2720">
      <w:pPr>
        <w:pStyle w:val="NoSpacing"/>
        <w:ind w:left="720"/>
        <w:jc w:val="both"/>
        <w:rPr>
          <w:rFonts w:asciiTheme="minorHAnsi" w:hAnsiTheme="minorHAnsi" w:cstheme="minorHAnsi"/>
        </w:rPr>
      </w:pPr>
      <w:r w:rsidRPr="0003194C">
        <w:rPr>
          <w:rFonts w:asciiTheme="minorHAnsi" w:hAnsiTheme="minorHAnsi" w:cstheme="minorHAnsi"/>
        </w:rPr>
        <w:t xml:space="preserve">It is the Lottery’s intention to produce a convenience contract with three (3) </w:t>
      </w:r>
      <w:r w:rsidR="005F0E53" w:rsidRPr="0003194C">
        <w:rPr>
          <w:rFonts w:asciiTheme="minorHAnsi" w:hAnsiTheme="minorHAnsi" w:cstheme="minorHAnsi"/>
        </w:rPr>
        <w:t>bidder</w:t>
      </w:r>
      <w:r w:rsidRPr="0003194C">
        <w:rPr>
          <w:rFonts w:asciiTheme="minorHAnsi" w:hAnsiTheme="minorHAnsi" w:cstheme="minorHAnsi"/>
        </w:rPr>
        <w:t xml:space="preserve">s to provide printing services for various Lottery print jobs. </w:t>
      </w:r>
      <w:r w:rsidR="0078072A" w:rsidRPr="0003194C">
        <w:rPr>
          <w:rFonts w:asciiTheme="minorHAnsi" w:hAnsiTheme="minorHAnsi" w:cstheme="minorHAnsi"/>
        </w:rPr>
        <w:t>As needed b</w:t>
      </w:r>
      <w:r w:rsidR="00757252" w:rsidRPr="0003194C">
        <w:rPr>
          <w:rFonts w:asciiTheme="minorHAnsi" w:hAnsiTheme="minorHAnsi" w:cstheme="minorHAnsi"/>
        </w:rPr>
        <w:t xml:space="preserve">id </w:t>
      </w:r>
      <w:r w:rsidR="0078072A" w:rsidRPr="0003194C">
        <w:rPr>
          <w:rFonts w:asciiTheme="minorHAnsi" w:hAnsiTheme="minorHAnsi" w:cstheme="minorHAnsi"/>
        </w:rPr>
        <w:t>d</w:t>
      </w:r>
      <w:r w:rsidR="00757252" w:rsidRPr="0003194C">
        <w:rPr>
          <w:rFonts w:asciiTheme="minorHAnsi" w:hAnsiTheme="minorHAnsi" w:cstheme="minorHAnsi"/>
        </w:rPr>
        <w:t>ocument</w:t>
      </w:r>
      <w:r w:rsidRPr="0003194C">
        <w:rPr>
          <w:rFonts w:asciiTheme="minorHAnsi" w:hAnsiTheme="minorHAnsi" w:cstheme="minorHAnsi"/>
        </w:rPr>
        <w:t xml:space="preserve">s (see </w:t>
      </w:r>
      <w:hyperlink w:anchor="Exhibits" w:history="1">
        <w:r w:rsidR="0069758B" w:rsidRPr="0003194C">
          <w:rPr>
            <w:rStyle w:val="Hyperlink"/>
            <w:rFonts w:asciiTheme="minorHAnsi" w:hAnsiTheme="minorHAnsi" w:cstheme="minorHAnsi"/>
          </w:rPr>
          <w:t>Exhibit C3</w:t>
        </w:r>
        <w:r w:rsidR="00757252" w:rsidRPr="0003194C">
          <w:rPr>
            <w:rStyle w:val="Hyperlink"/>
            <w:rFonts w:asciiTheme="minorHAnsi" w:hAnsiTheme="minorHAnsi" w:cstheme="minorHAnsi"/>
          </w:rPr>
          <w:t xml:space="preserve"> Additional Information</w:t>
        </w:r>
      </w:hyperlink>
      <w:r w:rsidRPr="0003194C">
        <w:rPr>
          <w:rFonts w:asciiTheme="minorHAnsi" w:hAnsiTheme="minorHAnsi" w:cstheme="minorHAnsi"/>
        </w:rPr>
        <w:t xml:space="preserve">) will be sent to all contracted </w:t>
      </w:r>
      <w:r w:rsidR="005F0E53" w:rsidRPr="0003194C">
        <w:rPr>
          <w:rFonts w:asciiTheme="minorHAnsi" w:hAnsiTheme="minorHAnsi" w:cstheme="minorHAnsi"/>
        </w:rPr>
        <w:t>bidder</w:t>
      </w:r>
      <w:r w:rsidRPr="0003194C">
        <w:rPr>
          <w:rFonts w:asciiTheme="minorHAnsi" w:hAnsiTheme="minorHAnsi" w:cstheme="minorHAnsi"/>
        </w:rPr>
        <w:t>s for pricing. Contractors will be expected to produce a bid, including shipping and die charges for the job</w:t>
      </w:r>
      <w:r w:rsidR="00776DDF">
        <w:rPr>
          <w:rFonts w:asciiTheme="minorHAnsi" w:hAnsiTheme="minorHAnsi" w:cstheme="minorHAnsi"/>
        </w:rPr>
        <w:t>,</w:t>
      </w:r>
      <w:r w:rsidRPr="0003194C">
        <w:rPr>
          <w:rFonts w:asciiTheme="minorHAnsi" w:hAnsiTheme="minorHAnsi" w:cstheme="minorHAnsi"/>
        </w:rPr>
        <w:t xml:space="preserve"> within two (2) business days. </w:t>
      </w:r>
    </w:p>
    <w:p w14:paraId="344EFF50" w14:textId="6E2E40FF" w:rsidR="008D2720" w:rsidRPr="0003194C" w:rsidRDefault="008D2720" w:rsidP="006116C1">
      <w:pPr>
        <w:pStyle w:val="NoSpacing"/>
        <w:spacing w:before="240"/>
        <w:ind w:left="720"/>
        <w:jc w:val="both"/>
        <w:rPr>
          <w:rFonts w:asciiTheme="minorHAnsi" w:hAnsiTheme="minorHAnsi" w:cstheme="minorHAnsi"/>
        </w:rPr>
      </w:pPr>
      <w:r w:rsidRPr="0003194C">
        <w:rPr>
          <w:rFonts w:asciiTheme="minorHAnsi" w:hAnsiTheme="minorHAnsi" w:cstheme="minorHAnsi"/>
        </w:rPr>
        <w:t xml:space="preserve">Once an apparent </w:t>
      </w:r>
      <w:r w:rsidR="00776DDF">
        <w:rPr>
          <w:rFonts w:asciiTheme="minorHAnsi" w:hAnsiTheme="minorHAnsi" w:cstheme="minorHAnsi"/>
        </w:rPr>
        <w:t>successful bidder</w:t>
      </w:r>
      <w:r w:rsidRPr="0003194C">
        <w:rPr>
          <w:rFonts w:asciiTheme="minorHAnsi" w:hAnsiTheme="minorHAnsi" w:cstheme="minorHAnsi"/>
        </w:rPr>
        <w:t xml:space="preserve"> is identified for each job, an order will be issued. The apparent successful bidder for each job will be determined by </w:t>
      </w:r>
      <w:r w:rsidR="0012121B">
        <w:rPr>
          <w:rFonts w:asciiTheme="minorHAnsi" w:hAnsiTheme="minorHAnsi" w:cstheme="minorHAnsi"/>
        </w:rPr>
        <w:t xml:space="preserve">the </w:t>
      </w:r>
      <w:r w:rsidRPr="0003194C">
        <w:rPr>
          <w:rFonts w:asciiTheme="minorHAnsi" w:hAnsiTheme="minorHAnsi" w:cstheme="minorHAnsi"/>
        </w:rPr>
        <w:t>submitted bid, on an all or nothing basis.</w:t>
      </w:r>
    </w:p>
    <w:p w14:paraId="481FE624" w14:textId="4C095EB2" w:rsidR="008D2720" w:rsidRPr="0003194C" w:rsidRDefault="008D2720" w:rsidP="006116C1">
      <w:pPr>
        <w:pStyle w:val="NoSpacing"/>
        <w:spacing w:before="240"/>
        <w:ind w:left="720"/>
        <w:jc w:val="both"/>
        <w:rPr>
          <w:rFonts w:asciiTheme="minorHAnsi" w:hAnsiTheme="minorHAnsi" w:cstheme="minorHAnsi"/>
        </w:rPr>
      </w:pPr>
      <w:r w:rsidRPr="0003194C">
        <w:rPr>
          <w:rFonts w:asciiTheme="minorHAnsi" w:hAnsiTheme="minorHAnsi" w:cstheme="minorHAnsi"/>
        </w:rPr>
        <w:t xml:space="preserve">A print job can have as many as (but is not limited to) </w:t>
      </w:r>
      <w:r w:rsidR="00BB6E49">
        <w:rPr>
          <w:rFonts w:asciiTheme="minorHAnsi" w:hAnsiTheme="minorHAnsi" w:cstheme="minorHAnsi"/>
        </w:rPr>
        <w:t>fifteen (</w:t>
      </w:r>
      <w:r w:rsidRPr="0003194C">
        <w:rPr>
          <w:rFonts w:asciiTheme="minorHAnsi" w:hAnsiTheme="minorHAnsi" w:cstheme="minorHAnsi"/>
        </w:rPr>
        <w:t>15</w:t>
      </w:r>
      <w:r w:rsidR="00BB6E49">
        <w:rPr>
          <w:rFonts w:asciiTheme="minorHAnsi" w:hAnsiTheme="minorHAnsi" w:cstheme="minorHAnsi"/>
        </w:rPr>
        <w:t>)</w:t>
      </w:r>
      <w:r w:rsidRPr="0003194C">
        <w:rPr>
          <w:rFonts w:asciiTheme="minorHAnsi" w:hAnsiTheme="minorHAnsi" w:cstheme="minorHAnsi"/>
        </w:rPr>
        <w:t xml:space="preserve"> pieces, with quantities of each piece shipped to various locations (see </w:t>
      </w:r>
      <w:hyperlink w:anchor="Exhibits" w:history="1">
        <w:r w:rsidR="00BC09B9" w:rsidRPr="0003194C">
          <w:rPr>
            <w:rStyle w:val="Hyperlink"/>
            <w:rFonts w:asciiTheme="minorHAnsi" w:hAnsiTheme="minorHAnsi" w:cstheme="minorHAnsi"/>
          </w:rPr>
          <w:t xml:space="preserve">Exhibit </w:t>
        </w:r>
        <w:r w:rsidR="0069758B" w:rsidRPr="0003194C">
          <w:rPr>
            <w:rStyle w:val="Hyperlink"/>
            <w:rFonts w:asciiTheme="minorHAnsi" w:hAnsiTheme="minorHAnsi" w:cstheme="minorHAnsi"/>
          </w:rPr>
          <w:t>C3</w:t>
        </w:r>
        <w:r w:rsidR="00757252" w:rsidRPr="0003194C">
          <w:rPr>
            <w:rStyle w:val="Hyperlink"/>
            <w:rFonts w:asciiTheme="minorHAnsi" w:hAnsiTheme="minorHAnsi" w:cstheme="minorHAnsi"/>
          </w:rPr>
          <w:t xml:space="preserve"> Additional Information</w:t>
        </w:r>
      </w:hyperlink>
      <w:r w:rsidR="00757252" w:rsidRPr="0003194C">
        <w:rPr>
          <w:rFonts w:asciiTheme="minorHAnsi" w:hAnsiTheme="minorHAnsi" w:cstheme="minorHAnsi"/>
        </w:rPr>
        <w:t>)</w:t>
      </w:r>
      <w:r w:rsidRPr="0003194C">
        <w:rPr>
          <w:rFonts w:asciiTheme="minorHAnsi" w:hAnsiTheme="minorHAnsi" w:cstheme="minorHAnsi"/>
        </w:rPr>
        <w:t>. All print jobs will be required to ship with all pieces together and at the same time</w:t>
      </w:r>
      <w:r w:rsidR="00776DDF">
        <w:rPr>
          <w:rFonts w:asciiTheme="minorHAnsi" w:hAnsiTheme="minorHAnsi" w:cstheme="minorHAnsi"/>
        </w:rPr>
        <w:t>.</w:t>
      </w:r>
      <w:r w:rsidRPr="0003194C">
        <w:rPr>
          <w:rFonts w:asciiTheme="minorHAnsi" w:hAnsiTheme="minorHAnsi" w:cstheme="minorHAnsi"/>
        </w:rPr>
        <w:t xml:space="preserve"> </w:t>
      </w:r>
      <w:r w:rsidR="00776DDF">
        <w:rPr>
          <w:rFonts w:asciiTheme="minorHAnsi" w:hAnsiTheme="minorHAnsi" w:cstheme="minorHAnsi"/>
        </w:rPr>
        <w:t>B</w:t>
      </w:r>
      <w:r w:rsidRPr="0003194C">
        <w:rPr>
          <w:rFonts w:asciiTheme="minorHAnsi" w:hAnsiTheme="minorHAnsi" w:cstheme="minorHAnsi"/>
        </w:rPr>
        <w:t xml:space="preserve">oxes </w:t>
      </w:r>
      <w:r w:rsidR="00776DDF">
        <w:rPr>
          <w:rFonts w:asciiTheme="minorHAnsi" w:hAnsiTheme="minorHAnsi" w:cstheme="minorHAnsi"/>
        </w:rPr>
        <w:t>must</w:t>
      </w:r>
      <w:r w:rsidRPr="0003194C">
        <w:rPr>
          <w:rFonts w:asciiTheme="minorHAnsi" w:hAnsiTheme="minorHAnsi" w:cstheme="minorHAnsi"/>
        </w:rPr>
        <w:t xml:space="preserve"> be marked (as identified below) and includ</w:t>
      </w:r>
      <w:r w:rsidR="00776DDF">
        <w:rPr>
          <w:rFonts w:asciiTheme="minorHAnsi" w:hAnsiTheme="minorHAnsi" w:cstheme="minorHAnsi"/>
        </w:rPr>
        <w:t>e</w:t>
      </w:r>
      <w:r w:rsidRPr="0003194C">
        <w:rPr>
          <w:rFonts w:asciiTheme="minorHAnsi" w:hAnsiTheme="minorHAnsi" w:cstheme="minorHAnsi"/>
        </w:rPr>
        <w:t xml:space="preserve"> an itemized packing slip.</w:t>
      </w:r>
    </w:p>
    <w:p w14:paraId="6F7652AD" w14:textId="24960822" w:rsidR="008D2720" w:rsidRPr="0003194C" w:rsidRDefault="008D2720" w:rsidP="006116C1">
      <w:pPr>
        <w:pStyle w:val="NoSpacing"/>
        <w:spacing w:before="240"/>
        <w:ind w:left="720"/>
        <w:jc w:val="both"/>
        <w:rPr>
          <w:rFonts w:asciiTheme="minorHAnsi" w:hAnsiTheme="minorHAnsi" w:cstheme="minorHAnsi"/>
        </w:rPr>
      </w:pPr>
      <w:r w:rsidRPr="0003194C">
        <w:rPr>
          <w:rFonts w:asciiTheme="minorHAnsi" w:hAnsiTheme="minorHAnsi" w:cstheme="minorHAnsi"/>
        </w:rPr>
        <w:t>Lottery works within very tight timelines</w:t>
      </w:r>
      <w:r w:rsidR="005B2C16">
        <w:rPr>
          <w:rFonts w:asciiTheme="minorHAnsi" w:hAnsiTheme="minorHAnsi" w:cstheme="minorHAnsi"/>
        </w:rPr>
        <w:t>.  Contractors will be required to:</w:t>
      </w:r>
    </w:p>
    <w:p w14:paraId="175AF885" w14:textId="437698A3" w:rsidR="003C4B84" w:rsidRDefault="0078072A" w:rsidP="0078072A">
      <w:pPr>
        <w:pStyle w:val="NoSpacing"/>
        <w:numPr>
          <w:ilvl w:val="0"/>
          <w:numId w:val="32"/>
        </w:numPr>
        <w:jc w:val="both"/>
        <w:rPr>
          <w:rFonts w:asciiTheme="minorHAnsi" w:hAnsiTheme="minorHAnsi" w:cstheme="minorHAnsi"/>
        </w:rPr>
      </w:pPr>
      <w:r w:rsidRPr="0003194C">
        <w:rPr>
          <w:rFonts w:asciiTheme="minorHAnsi" w:hAnsiTheme="minorHAnsi" w:cstheme="minorHAnsi"/>
        </w:rPr>
        <w:t>P</w:t>
      </w:r>
      <w:r w:rsidR="008D2720" w:rsidRPr="0003194C">
        <w:rPr>
          <w:rFonts w:asciiTheme="minorHAnsi" w:hAnsiTheme="minorHAnsi" w:cstheme="minorHAnsi"/>
        </w:rPr>
        <w:t xml:space="preserve">rovide </w:t>
      </w:r>
      <w:r w:rsidR="0069758B" w:rsidRPr="0003194C">
        <w:rPr>
          <w:rFonts w:asciiTheme="minorHAnsi" w:hAnsiTheme="minorHAnsi" w:cstheme="minorHAnsi"/>
        </w:rPr>
        <w:t xml:space="preserve">digital </w:t>
      </w:r>
      <w:r w:rsidR="008D2720" w:rsidRPr="0003194C">
        <w:rPr>
          <w:rFonts w:asciiTheme="minorHAnsi" w:hAnsiTheme="minorHAnsi" w:cstheme="minorHAnsi"/>
        </w:rPr>
        <w:t xml:space="preserve">proofs </w:t>
      </w:r>
      <w:r w:rsidR="005B2C16">
        <w:rPr>
          <w:rFonts w:asciiTheme="minorHAnsi" w:hAnsiTheme="minorHAnsi" w:cstheme="minorHAnsi"/>
        </w:rPr>
        <w:t>to the</w:t>
      </w:r>
      <w:r w:rsidR="000873E4">
        <w:rPr>
          <w:rFonts w:asciiTheme="minorHAnsi" w:hAnsiTheme="minorHAnsi" w:cstheme="minorHAnsi"/>
        </w:rPr>
        <w:t xml:space="preserve"> project lead</w:t>
      </w:r>
      <w:r w:rsidR="005B2C16">
        <w:rPr>
          <w:rFonts w:asciiTheme="minorHAnsi" w:hAnsiTheme="minorHAnsi" w:cstheme="minorHAnsi"/>
        </w:rPr>
        <w:t xml:space="preserve"> </w:t>
      </w:r>
      <w:r w:rsidR="008D2720" w:rsidRPr="0003194C">
        <w:rPr>
          <w:rFonts w:asciiTheme="minorHAnsi" w:hAnsiTheme="minorHAnsi" w:cstheme="minorHAnsi"/>
        </w:rPr>
        <w:t xml:space="preserve">within </w:t>
      </w:r>
      <w:r w:rsidR="00776DDF">
        <w:rPr>
          <w:rFonts w:asciiTheme="minorHAnsi" w:hAnsiTheme="minorHAnsi" w:cstheme="minorHAnsi"/>
        </w:rPr>
        <w:t>two (</w:t>
      </w:r>
      <w:r w:rsidR="0069758B" w:rsidRPr="0003194C">
        <w:rPr>
          <w:rFonts w:asciiTheme="minorHAnsi" w:hAnsiTheme="minorHAnsi" w:cstheme="minorHAnsi"/>
        </w:rPr>
        <w:t>2</w:t>
      </w:r>
      <w:r w:rsidR="00776DDF">
        <w:rPr>
          <w:rFonts w:asciiTheme="minorHAnsi" w:hAnsiTheme="minorHAnsi" w:cstheme="minorHAnsi"/>
        </w:rPr>
        <w:t>)</w:t>
      </w:r>
      <w:r w:rsidR="008D2720" w:rsidRPr="0003194C">
        <w:rPr>
          <w:rFonts w:asciiTheme="minorHAnsi" w:hAnsiTheme="minorHAnsi" w:cstheme="minorHAnsi"/>
        </w:rPr>
        <w:t xml:space="preserve"> business days</w:t>
      </w:r>
      <w:r w:rsidR="003C4B84">
        <w:rPr>
          <w:rFonts w:asciiTheme="minorHAnsi" w:hAnsiTheme="minorHAnsi" w:cstheme="minorHAnsi"/>
        </w:rPr>
        <w:t xml:space="preserve"> after order placement.</w:t>
      </w:r>
    </w:p>
    <w:p w14:paraId="497A596B" w14:textId="3AC774FE" w:rsidR="0078072A" w:rsidRPr="0003194C" w:rsidRDefault="003C4B84" w:rsidP="0078072A">
      <w:pPr>
        <w:pStyle w:val="NoSpacing"/>
        <w:numPr>
          <w:ilvl w:val="0"/>
          <w:numId w:val="32"/>
        </w:numPr>
        <w:jc w:val="both"/>
        <w:rPr>
          <w:rFonts w:asciiTheme="minorHAnsi" w:hAnsiTheme="minorHAnsi" w:cstheme="minorHAnsi"/>
        </w:rPr>
      </w:pPr>
      <w:r>
        <w:rPr>
          <w:rFonts w:asciiTheme="minorHAnsi" w:hAnsiTheme="minorHAnsi" w:cstheme="minorHAnsi"/>
        </w:rPr>
        <w:t>Provide</w:t>
      </w:r>
      <w:r w:rsidR="0069758B" w:rsidRPr="0003194C">
        <w:rPr>
          <w:rFonts w:asciiTheme="minorHAnsi" w:hAnsiTheme="minorHAnsi" w:cstheme="minorHAnsi"/>
        </w:rPr>
        <w:t xml:space="preserve"> physical proof within </w:t>
      </w:r>
      <w:r w:rsidR="005B2C16">
        <w:rPr>
          <w:rFonts w:asciiTheme="minorHAnsi" w:hAnsiTheme="minorHAnsi" w:cstheme="minorHAnsi"/>
        </w:rPr>
        <w:t>three (</w:t>
      </w:r>
      <w:r w:rsidR="0069758B" w:rsidRPr="0003194C">
        <w:rPr>
          <w:rFonts w:asciiTheme="minorHAnsi" w:hAnsiTheme="minorHAnsi" w:cstheme="minorHAnsi"/>
        </w:rPr>
        <w:t>3</w:t>
      </w:r>
      <w:r w:rsidR="005B2C16">
        <w:rPr>
          <w:rFonts w:asciiTheme="minorHAnsi" w:hAnsiTheme="minorHAnsi" w:cstheme="minorHAnsi"/>
        </w:rPr>
        <w:t>)</w:t>
      </w:r>
      <w:r w:rsidR="0069758B" w:rsidRPr="0003194C">
        <w:rPr>
          <w:rFonts w:asciiTheme="minorHAnsi" w:hAnsiTheme="minorHAnsi" w:cstheme="minorHAnsi"/>
        </w:rPr>
        <w:t xml:space="preserve"> business days</w:t>
      </w:r>
      <w:r w:rsidR="008D2720" w:rsidRPr="0003194C">
        <w:rPr>
          <w:rFonts w:asciiTheme="minorHAnsi" w:hAnsiTheme="minorHAnsi" w:cstheme="minorHAnsi"/>
        </w:rPr>
        <w:t xml:space="preserve"> </w:t>
      </w:r>
      <w:r>
        <w:rPr>
          <w:rFonts w:asciiTheme="minorHAnsi" w:hAnsiTheme="minorHAnsi" w:cstheme="minorHAnsi"/>
        </w:rPr>
        <w:t xml:space="preserve">of digital proof approval </w:t>
      </w:r>
      <w:r w:rsidR="0069758B" w:rsidRPr="0003194C">
        <w:rPr>
          <w:rFonts w:asciiTheme="minorHAnsi" w:hAnsiTheme="minorHAnsi" w:cstheme="minorHAnsi"/>
        </w:rPr>
        <w:t xml:space="preserve">to project </w:t>
      </w:r>
      <w:r w:rsidR="000873E4">
        <w:rPr>
          <w:rFonts w:asciiTheme="minorHAnsi" w:hAnsiTheme="minorHAnsi" w:cstheme="minorHAnsi"/>
        </w:rPr>
        <w:t>lead</w:t>
      </w:r>
      <w:r w:rsidR="000873E4" w:rsidRPr="0003194C">
        <w:rPr>
          <w:rFonts w:asciiTheme="minorHAnsi" w:hAnsiTheme="minorHAnsi" w:cstheme="minorHAnsi"/>
        </w:rPr>
        <w:t xml:space="preserve"> </w:t>
      </w:r>
      <w:r w:rsidR="0069758B" w:rsidRPr="0003194C">
        <w:rPr>
          <w:rFonts w:asciiTheme="minorHAnsi" w:hAnsiTheme="minorHAnsi" w:cstheme="minorHAnsi"/>
        </w:rPr>
        <w:t xml:space="preserve">unless otherwise agreed upon between the project </w:t>
      </w:r>
      <w:r w:rsidR="00DF1A52">
        <w:rPr>
          <w:rFonts w:asciiTheme="minorHAnsi" w:hAnsiTheme="minorHAnsi" w:cstheme="minorHAnsi"/>
        </w:rPr>
        <w:t>lead</w:t>
      </w:r>
      <w:r w:rsidR="00DF1A52" w:rsidRPr="0003194C">
        <w:rPr>
          <w:rFonts w:asciiTheme="minorHAnsi" w:hAnsiTheme="minorHAnsi" w:cstheme="minorHAnsi"/>
        </w:rPr>
        <w:t xml:space="preserve"> </w:t>
      </w:r>
      <w:r w:rsidR="0069758B" w:rsidRPr="0003194C">
        <w:rPr>
          <w:rFonts w:asciiTheme="minorHAnsi" w:hAnsiTheme="minorHAnsi" w:cstheme="minorHAnsi"/>
        </w:rPr>
        <w:t>and contractor</w:t>
      </w:r>
      <w:r w:rsidR="008D2720" w:rsidRPr="0003194C">
        <w:rPr>
          <w:rFonts w:asciiTheme="minorHAnsi" w:hAnsiTheme="minorHAnsi" w:cstheme="minorHAnsi"/>
        </w:rPr>
        <w:t>.</w:t>
      </w:r>
    </w:p>
    <w:p w14:paraId="473B0E82" w14:textId="600F347D" w:rsidR="0078072A" w:rsidRPr="0003194C" w:rsidRDefault="008D2720" w:rsidP="0078072A">
      <w:pPr>
        <w:pStyle w:val="NoSpacing"/>
        <w:numPr>
          <w:ilvl w:val="1"/>
          <w:numId w:val="32"/>
        </w:numPr>
        <w:jc w:val="both"/>
        <w:rPr>
          <w:rFonts w:asciiTheme="minorHAnsi" w:hAnsiTheme="minorHAnsi" w:cstheme="minorHAnsi"/>
        </w:rPr>
      </w:pPr>
      <w:r w:rsidRPr="0003194C">
        <w:rPr>
          <w:rFonts w:asciiTheme="minorHAnsi" w:hAnsiTheme="minorHAnsi" w:cstheme="minorHAnsi"/>
        </w:rPr>
        <w:t xml:space="preserve">If a proof cannot be provided on the material specified it must have a sample of the material provided along with the print proof. </w:t>
      </w:r>
    </w:p>
    <w:p w14:paraId="6C74BB11" w14:textId="07CA2B2E" w:rsidR="0069758B" w:rsidRPr="0003194C" w:rsidRDefault="008D2720" w:rsidP="0069758B">
      <w:pPr>
        <w:pStyle w:val="NoSpacing"/>
        <w:numPr>
          <w:ilvl w:val="1"/>
          <w:numId w:val="32"/>
        </w:numPr>
        <w:jc w:val="both"/>
        <w:rPr>
          <w:rFonts w:asciiTheme="minorHAnsi" w:hAnsiTheme="minorHAnsi" w:cstheme="minorHAnsi"/>
        </w:rPr>
      </w:pPr>
      <w:r w:rsidRPr="0003194C">
        <w:rPr>
          <w:rFonts w:asciiTheme="minorHAnsi" w:hAnsiTheme="minorHAnsi" w:cstheme="minorHAnsi"/>
        </w:rPr>
        <w:t xml:space="preserve">All proofs for </w:t>
      </w:r>
      <w:r w:rsidR="003C4B84">
        <w:rPr>
          <w:rFonts w:asciiTheme="minorHAnsi" w:hAnsiTheme="minorHAnsi" w:cstheme="minorHAnsi"/>
        </w:rPr>
        <w:t>an</w:t>
      </w:r>
      <w:r w:rsidR="003C4B84" w:rsidRPr="0003194C">
        <w:rPr>
          <w:rFonts w:asciiTheme="minorHAnsi" w:hAnsiTheme="minorHAnsi" w:cstheme="minorHAnsi"/>
        </w:rPr>
        <w:t xml:space="preserve"> </w:t>
      </w:r>
      <w:r w:rsidRPr="0003194C">
        <w:rPr>
          <w:rFonts w:asciiTheme="minorHAnsi" w:hAnsiTheme="minorHAnsi" w:cstheme="minorHAnsi"/>
        </w:rPr>
        <w:t>order must come at the same time.</w:t>
      </w:r>
    </w:p>
    <w:p w14:paraId="614E1803" w14:textId="55290516" w:rsidR="0078072A" w:rsidRPr="0003194C" w:rsidRDefault="0078072A" w:rsidP="0078072A">
      <w:pPr>
        <w:pStyle w:val="NoSpacing"/>
        <w:numPr>
          <w:ilvl w:val="0"/>
          <w:numId w:val="33"/>
        </w:numPr>
        <w:jc w:val="both"/>
        <w:rPr>
          <w:rFonts w:asciiTheme="minorHAnsi" w:hAnsiTheme="minorHAnsi" w:cstheme="minorHAnsi"/>
        </w:rPr>
      </w:pPr>
      <w:r w:rsidRPr="0003194C">
        <w:rPr>
          <w:rFonts w:asciiTheme="minorHAnsi" w:hAnsiTheme="minorHAnsi" w:cstheme="minorHAnsi"/>
        </w:rPr>
        <w:t>Provide</w:t>
      </w:r>
      <w:r w:rsidR="008D2720" w:rsidRPr="0003194C">
        <w:rPr>
          <w:rFonts w:asciiTheme="minorHAnsi" w:hAnsiTheme="minorHAnsi" w:cstheme="minorHAnsi"/>
        </w:rPr>
        <w:t xml:space="preserve"> an allowance for one</w:t>
      </w:r>
      <w:r w:rsidR="005B2C16">
        <w:rPr>
          <w:rFonts w:asciiTheme="minorHAnsi" w:hAnsiTheme="minorHAnsi" w:cstheme="minorHAnsi"/>
        </w:rPr>
        <w:t xml:space="preserve"> (1)</w:t>
      </w:r>
      <w:r w:rsidR="008D2720" w:rsidRPr="0003194C">
        <w:rPr>
          <w:rFonts w:asciiTheme="minorHAnsi" w:hAnsiTheme="minorHAnsi" w:cstheme="minorHAnsi"/>
        </w:rPr>
        <w:t xml:space="preserve"> change </w:t>
      </w:r>
      <w:r w:rsidR="003A3277">
        <w:rPr>
          <w:rFonts w:asciiTheme="minorHAnsi" w:hAnsiTheme="minorHAnsi" w:cstheme="minorHAnsi"/>
        </w:rPr>
        <w:t xml:space="preserve">per piece </w:t>
      </w:r>
      <w:r w:rsidR="008D2720" w:rsidRPr="0003194C">
        <w:rPr>
          <w:rFonts w:asciiTheme="minorHAnsi" w:hAnsiTheme="minorHAnsi" w:cstheme="minorHAnsi"/>
        </w:rPr>
        <w:t xml:space="preserve">during the proofing process of each job at no charge. Additional necessary changes, at the request of Lottery, will be at a set fee </w:t>
      </w:r>
      <w:r w:rsidR="008D2720" w:rsidRPr="00590D1D">
        <w:rPr>
          <w:rFonts w:asciiTheme="minorHAnsi" w:hAnsiTheme="minorHAnsi" w:cstheme="minorHAnsi"/>
        </w:rPr>
        <w:t>(</w:t>
      </w:r>
      <w:r w:rsidR="001717B2" w:rsidRPr="00590D1D">
        <w:rPr>
          <w:rFonts w:asciiTheme="minorHAnsi" w:hAnsiTheme="minorHAnsi" w:cstheme="minorHAnsi"/>
        </w:rPr>
        <w:t xml:space="preserve">identified in Exhibit </w:t>
      </w:r>
      <w:r w:rsidR="00590D1D">
        <w:rPr>
          <w:rFonts w:asciiTheme="minorHAnsi" w:hAnsiTheme="minorHAnsi" w:cstheme="minorHAnsi"/>
        </w:rPr>
        <w:t>C1 – Pricing Scenario</w:t>
      </w:r>
      <w:r w:rsidR="008D2720" w:rsidRPr="0003194C">
        <w:rPr>
          <w:rFonts w:asciiTheme="minorHAnsi" w:hAnsiTheme="minorHAnsi" w:cstheme="minorHAnsi"/>
        </w:rPr>
        <w:t xml:space="preserve">). Changes required during </w:t>
      </w:r>
      <w:r w:rsidR="0012121B">
        <w:rPr>
          <w:rFonts w:asciiTheme="minorHAnsi" w:hAnsiTheme="minorHAnsi" w:cstheme="minorHAnsi"/>
        </w:rPr>
        <w:t xml:space="preserve">the </w:t>
      </w:r>
      <w:r w:rsidR="008D2720" w:rsidRPr="0003194C">
        <w:rPr>
          <w:rFonts w:asciiTheme="minorHAnsi" w:hAnsiTheme="minorHAnsi" w:cstheme="minorHAnsi"/>
        </w:rPr>
        <w:t>proofing process needing to be made by the contractor due to not being produced per specification will not be charged to Lottery.</w:t>
      </w:r>
    </w:p>
    <w:p w14:paraId="41E52EDB" w14:textId="7F35D3DA" w:rsidR="0078072A" w:rsidRPr="0003194C" w:rsidRDefault="0078072A" w:rsidP="0078072A">
      <w:pPr>
        <w:pStyle w:val="NoSpacing"/>
        <w:numPr>
          <w:ilvl w:val="0"/>
          <w:numId w:val="33"/>
        </w:numPr>
        <w:jc w:val="both"/>
        <w:rPr>
          <w:rFonts w:asciiTheme="minorHAnsi" w:hAnsiTheme="minorHAnsi" w:cstheme="minorHAnsi"/>
        </w:rPr>
      </w:pPr>
      <w:r w:rsidRPr="0003194C">
        <w:rPr>
          <w:rFonts w:asciiTheme="minorHAnsi" w:hAnsiTheme="minorHAnsi" w:cstheme="minorHAnsi"/>
        </w:rPr>
        <w:t>S</w:t>
      </w:r>
      <w:r w:rsidR="008D2720" w:rsidRPr="0003194C">
        <w:rPr>
          <w:rFonts w:asciiTheme="minorHAnsi" w:hAnsiTheme="minorHAnsi" w:cstheme="minorHAnsi"/>
        </w:rPr>
        <w:t xml:space="preserve">hip product within </w:t>
      </w:r>
      <w:r w:rsidR="005B2C16">
        <w:rPr>
          <w:rFonts w:asciiTheme="minorHAnsi" w:hAnsiTheme="minorHAnsi" w:cstheme="minorHAnsi"/>
        </w:rPr>
        <w:t>five (</w:t>
      </w:r>
      <w:r w:rsidR="008D2720" w:rsidRPr="0003194C">
        <w:rPr>
          <w:rFonts w:asciiTheme="minorHAnsi" w:hAnsiTheme="minorHAnsi" w:cstheme="minorHAnsi"/>
        </w:rPr>
        <w:t>5</w:t>
      </w:r>
      <w:r w:rsidR="005B2C16">
        <w:rPr>
          <w:rFonts w:asciiTheme="minorHAnsi" w:hAnsiTheme="minorHAnsi" w:cstheme="minorHAnsi"/>
        </w:rPr>
        <w:t>)</w:t>
      </w:r>
      <w:r w:rsidR="008D2720" w:rsidRPr="0003194C">
        <w:rPr>
          <w:rFonts w:asciiTheme="minorHAnsi" w:hAnsiTheme="minorHAnsi" w:cstheme="minorHAnsi"/>
        </w:rPr>
        <w:t xml:space="preserve"> business days of </w:t>
      </w:r>
      <w:r w:rsidR="001B1262">
        <w:rPr>
          <w:rFonts w:asciiTheme="minorHAnsi" w:hAnsiTheme="minorHAnsi" w:cstheme="minorHAnsi"/>
        </w:rPr>
        <w:t xml:space="preserve">physical </w:t>
      </w:r>
      <w:r w:rsidR="008D2720" w:rsidRPr="0003194C">
        <w:rPr>
          <w:rFonts w:asciiTheme="minorHAnsi" w:hAnsiTheme="minorHAnsi" w:cstheme="minorHAnsi"/>
        </w:rPr>
        <w:t xml:space="preserve">proof approval. </w:t>
      </w:r>
      <w:r w:rsidR="005B2C16">
        <w:rPr>
          <w:rFonts w:asciiTheme="minorHAnsi" w:hAnsiTheme="minorHAnsi" w:cstheme="minorHAnsi"/>
        </w:rPr>
        <w:t>Contractor must</w:t>
      </w:r>
      <w:r w:rsidR="008D2720" w:rsidRPr="0003194C">
        <w:rPr>
          <w:rFonts w:asciiTheme="minorHAnsi" w:hAnsiTheme="minorHAnsi" w:cstheme="minorHAnsi"/>
        </w:rPr>
        <w:t xml:space="preserve"> notify Lottery of any issues that may delay shipment from </w:t>
      </w:r>
      <w:r w:rsidR="0012121B">
        <w:rPr>
          <w:rFonts w:asciiTheme="minorHAnsi" w:hAnsiTheme="minorHAnsi" w:cstheme="minorHAnsi"/>
        </w:rPr>
        <w:t xml:space="preserve">the </w:t>
      </w:r>
      <w:r w:rsidR="008D2720" w:rsidRPr="0003194C">
        <w:rPr>
          <w:rFonts w:asciiTheme="minorHAnsi" w:hAnsiTheme="minorHAnsi" w:cstheme="minorHAnsi"/>
        </w:rPr>
        <w:t>requested delivery date.</w:t>
      </w:r>
    </w:p>
    <w:p w14:paraId="3A0ED41F" w14:textId="1B9D6B4A" w:rsidR="0078072A" w:rsidRDefault="008D2720" w:rsidP="0078072A">
      <w:pPr>
        <w:pStyle w:val="NoSpacing"/>
        <w:numPr>
          <w:ilvl w:val="0"/>
          <w:numId w:val="33"/>
        </w:numPr>
        <w:jc w:val="both"/>
        <w:rPr>
          <w:rFonts w:asciiTheme="minorHAnsi" w:hAnsiTheme="minorHAnsi" w:cstheme="minorHAnsi"/>
        </w:rPr>
      </w:pPr>
      <w:r w:rsidRPr="0003194C">
        <w:rPr>
          <w:rFonts w:asciiTheme="minorHAnsi" w:hAnsiTheme="minorHAnsi" w:cstheme="minorHAnsi"/>
        </w:rPr>
        <w:t xml:space="preserve">Artwork will be sent using a </w:t>
      </w:r>
      <w:r w:rsidR="0012121B" w:rsidRPr="0003194C">
        <w:rPr>
          <w:rFonts w:asciiTheme="minorHAnsi" w:hAnsiTheme="minorHAnsi" w:cstheme="minorHAnsi"/>
        </w:rPr>
        <w:t>high</w:t>
      </w:r>
      <w:r w:rsidR="0012121B">
        <w:rPr>
          <w:rFonts w:asciiTheme="minorHAnsi" w:hAnsiTheme="minorHAnsi" w:cstheme="minorHAnsi"/>
        </w:rPr>
        <w:t>-</w:t>
      </w:r>
      <w:r w:rsidRPr="0003194C">
        <w:rPr>
          <w:rFonts w:asciiTheme="minorHAnsi" w:hAnsiTheme="minorHAnsi" w:cstheme="minorHAnsi"/>
        </w:rPr>
        <w:t xml:space="preserve">resolution pdf. </w:t>
      </w:r>
      <w:r w:rsidR="005B2C16">
        <w:rPr>
          <w:rFonts w:asciiTheme="minorHAnsi" w:hAnsiTheme="minorHAnsi" w:cstheme="minorHAnsi"/>
        </w:rPr>
        <w:t>Contractor</w:t>
      </w:r>
      <w:r w:rsidRPr="0003194C">
        <w:rPr>
          <w:rFonts w:asciiTheme="minorHAnsi" w:hAnsiTheme="minorHAnsi" w:cstheme="minorHAnsi"/>
        </w:rPr>
        <w:t xml:space="preserve">s must support Windows/Mac Adobe creative suite and Acrobat. </w:t>
      </w:r>
      <w:r w:rsidR="0078072A" w:rsidRPr="0003194C">
        <w:rPr>
          <w:rFonts w:asciiTheme="minorHAnsi" w:hAnsiTheme="minorHAnsi" w:cstheme="minorHAnsi"/>
        </w:rPr>
        <w:t xml:space="preserve">It is preferred that </w:t>
      </w:r>
      <w:r w:rsidR="005B2C16">
        <w:rPr>
          <w:rFonts w:asciiTheme="minorHAnsi" w:hAnsiTheme="minorHAnsi" w:cstheme="minorHAnsi"/>
        </w:rPr>
        <w:t>contractors</w:t>
      </w:r>
      <w:r w:rsidR="0078072A" w:rsidRPr="0003194C">
        <w:rPr>
          <w:rFonts w:asciiTheme="minorHAnsi" w:hAnsiTheme="minorHAnsi" w:cstheme="minorHAnsi"/>
        </w:rPr>
        <w:t xml:space="preserve"> download artwork from Lottery ftp site.</w:t>
      </w:r>
    </w:p>
    <w:p w14:paraId="6F7FDBAF" w14:textId="2E0EA197" w:rsidR="00E45DB3" w:rsidRDefault="00E45DB3" w:rsidP="00E45DB3">
      <w:pPr>
        <w:pStyle w:val="NoSpacing"/>
        <w:jc w:val="both"/>
        <w:rPr>
          <w:rFonts w:asciiTheme="minorHAnsi" w:hAnsiTheme="minorHAnsi" w:cstheme="minorHAnsi"/>
        </w:rPr>
      </w:pPr>
    </w:p>
    <w:p w14:paraId="0259D861" w14:textId="07894B9B" w:rsidR="00E45DB3" w:rsidRDefault="00E45DB3" w:rsidP="00E45DB3">
      <w:pPr>
        <w:pStyle w:val="NoSpacing"/>
        <w:jc w:val="both"/>
        <w:rPr>
          <w:rFonts w:asciiTheme="minorHAnsi" w:hAnsiTheme="minorHAnsi" w:cstheme="minorHAnsi"/>
        </w:rPr>
      </w:pPr>
    </w:p>
    <w:p w14:paraId="39261D20" w14:textId="77777777" w:rsidR="00E45DB3" w:rsidRPr="0003194C" w:rsidRDefault="00E45DB3" w:rsidP="00E45DB3">
      <w:pPr>
        <w:pStyle w:val="NoSpacing"/>
        <w:jc w:val="both"/>
        <w:rPr>
          <w:rFonts w:asciiTheme="minorHAnsi" w:hAnsiTheme="minorHAnsi" w:cstheme="minorHAnsi"/>
        </w:rPr>
      </w:pPr>
    </w:p>
    <w:p w14:paraId="0716BB82" w14:textId="73F05135" w:rsidR="003841D1" w:rsidRPr="006116C1" w:rsidRDefault="003841D1" w:rsidP="006116C1">
      <w:pPr>
        <w:pStyle w:val="ListParagraph"/>
        <w:numPr>
          <w:ilvl w:val="1"/>
          <w:numId w:val="27"/>
        </w:numPr>
        <w:overflowPunct w:val="0"/>
        <w:autoSpaceDE w:val="0"/>
        <w:autoSpaceDN w:val="0"/>
        <w:adjustRightInd w:val="0"/>
        <w:spacing w:before="240"/>
        <w:ind w:right="720"/>
        <w:jc w:val="both"/>
        <w:textAlignment w:val="baseline"/>
        <w:rPr>
          <w:rFonts w:eastAsia="Calibri"/>
          <w:b/>
          <w:smallCaps/>
        </w:rPr>
      </w:pPr>
      <w:r w:rsidRPr="006116C1">
        <w:rPr>
          <w:rFonts w:ascii="Calibri" w:eastAsia="Calibri" w:hAnsi="Calibri" w:cs="Times New Roman"/>
          <w:b/>
          <w:smallCaps/>
        </w:rPr>
        <w:lastRenderedPageBreak/>
        <w:t>Distribution</w:t>
      </w:r>
    </w:p>
    <w:p w14:paraId="3DABF532" w14:textId="75AE3716" w:rsidR="008D2720" w:rsidRPr="008B340F" w:rsidRDefault="00560F09" w:rsidP="008D2720">
      <w:pPr>
        <w:pStyle w:val="NoSpacing"/>
        <w:ind w:left="720"/>
        <w:jc w:val="both"/>
      </w:pPr>
      <w:r>
        <w:t>L</w:t>
      </w:r>
      <w:r w:rsidR="008D2720" w:rsidRPr="008B340F">
        <w:t xml:space="preserve">ottery commonly requests </w:t>
      </w:r>
      <w:r w:rsidR="005B2C16">
        <w:t>contractors</w:t>
      </w:r>
      <w:r w:rsidR="008D2720" w:rsidRPr="008B340F">
        <w:t xml:space="preserve"> to drop-ship orders to </w:t>
      </w:r>
      <w:r w:rsidR="009A7814">
        <w:t xml:space="preserve">locations listed in </w:t>
      </w:r>
      <w:hyperlink w:anchor="Exhibits" w:history="1">
        <w:r w:rsidR="006116C1" w:rsidRPr="0069758B">
          <w:rPr>
            <w:rStyle w:val="Hyperlink"/>
          </w:rPr>
          <w:t xml:space="preserve">Exhibit </w:t>
        </w:r>
        <w:r w:rsidR="0069758B" w:rsidRPr="0069758B">
          <w:rPr>
            <w:rStyle w:val="Hyperlink"/>
          </w:rPr>
          <w:t>C3</w:t>
        </w:r>
        <w:r w:rsidR="006116C1" w:rsidRPr="0069758B">
          <w:rPr>
            <w:rStyle w:val="Hyperlink"/>
          </w:rPr>
          <w:t xml:space="preserve"> Additional Information</w:t>
        </w:r>
      </w:hyperlink>
      <w:r w:rsidR="006116C1">
        <w:t xml:space="preserve">, </w:t>
      </w:r>
      <w:r w:rsidR="008D2720" w:rsidRPr="008B340F">
        <w:t>however</w:t>
      </w:r>
      <w:r w:rsidR="0012121B">
        <w:t>,</w:t>
      </w:r>
      <w:r w:rsidR="008D2720" w:rsidRPr="008B340F">
        <w:t xml:space="preserve"> Lottery is not limited to these locations</w:t>
      </w:r>
      <w:r w:rsidR="009A7814">
        <w:t>.</w:t>
      </w:r>
    </w:p>
    <w:p w14:paraId="08EA52A3" w14:textId="77777777" w:rsidR="008D2720" w:rsidRPr="006116C1" w:rsidRDefault="008D2720" w:rsidP="008D2720">
      <w:pPr>
        <w:pStyle w:val="NoSpacing"/>
        <w:ind w:left="720"/>
        <w:jc w:val="both"/>
      </w:pPr>
    </w:p>
    <w:p w14:paraId="555A41B9" w14:textId="77777777" w:rsidR="008D2720" w:rsidRDefault="008D2720" w:rsidP="008D2720">
      <w:pPr>
        <w:ind w:left="720"/>
        <w:jc w:val="both"/>
      </w:pPr>
      <w:r>
        <w:t>Each box and/or package must be labeled as follows:</w:t>
      </w:r>
    </w:p>
    <w:p w14:paraId="029843C2" w14:textId="67E5C3E8" w:rsidR="008D2720" w:rsidRDefault="008D2720" w:rsidP="008D2720">
      <w:pPr>
        <w:numPr>
          <w:ilvl w:val="0"/>
          <w:numId w:val="21"/>
        </w:numPr>
        <w:jc w:val="both"/>
      </w:pPr>
      <w:r>
        <w:t xml:space="preserve">Lottery </w:t>
      </w:r>
      <w:r w:rsidR="005B2C16">
        <w:t>j</w:t>
      </w:r>
      <w:r>
        <w:t xml:space="preserve">ob </w:t>
      </w:r>
      <w:r w:rsidR="005B2C16">
        <w:t>number</w:t>
      </w:r>
    </w:p>
    <w:p w14:paraId="266C0C05" w14:textId="4292E55E" w:rsidR="008D2720" w:rsidRDefault="008D2720" w:rsidP="008D2720">
      <w:pPr>
        <w:numPr>
          <w:ilvl w:val="0"/>
          <w:numId w:val="21"/>
        </w:numPr>
        <w:jc w:val="both"/>
      </w:pPr>
      <w:r>
        <w:t xml:space="preserve">Lottery </w:t>
      </w:r>
      <w:r w:rsidR="005B2C16">
        <w:t>j</w:t>
      </w:r>
      <w:r>
        <w:t xml:space="preserve">ob </w:t>
      </w:r>
      <w:r w:rsidR="005B2C16">
        <w:t>n</w:t>
      </w:r>
      <w:r>
        <w:t>ame</w:t>
      </w:r>
    </w:p>
    <w:p w14:paraId="1A15EB8C" w14:textId="77777777" w:rsidR="008D2720" w:rsidRDefault="008D2720" w:rsidP="008D2720">
      <w:pPr>
        <w:numPr>
          <w:ilvl w:val="0"/>
          <w:numId w:val="21"/>
        </w:numPr>
        <w:jc w:val="both"/>
      </w:pPr>
      <w:r>
        <w:t>Pieces included in the box</w:t>
      </w:r>
    </w:p>
    <w:p w14:paraId="55FA082A" w14:textId="02101511" w:rsidR="008D2720" w:rsidRDefault="008D2720" w:rsidP="008D2720">
      <w:pPr>
        <w:numPr>
          <w:ilvl w:val="0"/>
          <w:numId w:val="21"/>
        </w:numPr>
        <w:jc w:val="both"/>
      </w:pPr>
      <w:r>
        <w:t>Quantity of each piece</w:t>
      </w:r>
    </w:p>
    <w:p w14:paraId="7D4479DD" w14:textId="77777777" w:rsidR="00024733" w:rsidRDefault="00024733" w:rsidP="006116C1">
      <w:pPr>
        <w:ind w:left="1080"/>
        <w:jc w:val="both"/>
        <w:rPr>
          <w:b/>
        </w:rPr>
      </w:pPr>
      <w:bookmarkStart w:id="6" w:name="_GoBack"/>
      <w:bookmarkEnd w:id="6"/>
    </w:p>
    <w:p w14:paraId="741816D6" w14:textId="338668F3" w:rsidR="008D2720" w:rsidRDefault="006944A7" w:rsidP="00702B98">
      <w:pPr>
        <w:ind w:left="720"/>
        <w:jc w:val="both"/>
      </w:pPr>
      <w:r w:rsidRPr="006116C1">
        <w:rPr>
          <w:b/>
        </w:rPr>
        <w:t>Note:</w:t>
      </w:r>
      <w:r>
        <w:t xml:space="preserve"> </w:t>
      </w:r>
      <w:r w:rsidR="008D2720">
        <w:t>Bulk packaging is acceptable</w:t>
      </w:r>
      <w:r w:rsidR="005B2C16">
        <w:t>.</w:t>
      </w:r>
      <w:r w:rsidR="008D2720">
        <w:t xml:space="preserve"> </w:t>
      </w:r>
      <w:r w:rsidR="005B2C16">
        <w:t>H</w:t>
      </w:r>
      <w:r w:rsidR="008D2720">
        <w:t xml:space="preserve">owever, </w:t>
      </w:r>
      <w:r w:rsidR="0012121B">
        <w:t xml:space="preserve">the </w:t>
      </w:r>
      <w:r w:rsidR="008D2720">
        <w:t xml:space="preserve">product contained within the box must be identified on </w:t>
      </w:r>
      <w:r w:rsidR="0012121B">
        <w:t xml:space="preserve">the </w:t>
      </w:r>
      <w:r w:rsidR="008D2720">
        <w:t>outside</w:t>
      </w:r>
      <w:r w:rsidR="00E262DC">
        <w:t xml:space="preserve"> </w:t>
      </w:r>
      <w:r w:rsidR="005B2C16">
        <w:t>(</w:t>
      </w:r>
      <w:r w:rsidR="00E262DC">
        <w:t xml:space="preserve">see </w:t>
      </w:r>
      <w:hyperlink w:anchor="Exhibits" w:history="1">
        <w:r w:rsidR="00E262DC" w:rsidRPr="00DF1A52">
          <w:rPr>
            <w:rStyle w:val="Hyperlink"/>
          </w:rPr>
          <w:t>Exhibit C3- Additional Information</w:t>
        </w:r>
      </w:hyperlink>
      <w:r w:rsidR="005B2C16">
        <w:t>)</w:t>
      </w:r>
      <w:r w:rsidR="00E262DC">
        <w:t>.</w:t>
      </w:r>
    </w:p>
    <w:p w14:paraId="5B30F8F1" w14:textId="493ADEB4" w:rsidR="008D2720" w:rsidRDefault="00E119B9" w:rsidP="00EE6234">
      <w:pPr>
        <w:tabs>
          <w:tab w:val="left" w:pos="3130"/>
          <w:tab w:val="left" w:pos="4477"/>
        </w:tabs>
        <w:ind w:left="720"/>
        <w:jc w:val="both"/>
      </w:pPr>
      <w:r>
        <w:tab/>
      </w:r>
      <w:r>
        <w:tab/>
      </w:r>
    </w:p>
    <w:p w14:paraId="1E089DEE" w14:textId="12FEA754" w:rsidR="003841D1" w:rsidRDefault="008D2720" w:rsidP="008D2720">
      <w:pPr>
        <w:ind w:left="720"/>
        <w:jc w:val="both"/>
      </w:pPr>
      <w:r w:rsidRPr="008B340F">
        <w:t xml:space="preserve">If contractor does not </w:t>
      </w:r>
      <w:r w:rsidR="00633A90">
        <w:t>provide</w:t>
      </w:r>
      <w:r w:rsidRPr="008B340F">
        <w:t xml:space="preserve"> the product </w:t>
      </w:r>
      <w:r w:rsidR="00633A90">
        <w:t xml:space="preserve">as </w:t>
      </w:r>
      <w:r w:rsidR="00D34DE5">
        <w:t>specified</w:t>
      </w:r>
      <w:r w:rsidR="00633A90">
        <w:t xml:space="preserve"> by </w:t>
      </w:r>
      <w:r w:rsidRPr="008B340F">
        <w:t xml:space="preserve">the Lottery, Lottery shall notify the contractor and give them a specified time period to </w:t>
      </w:r>
      <w:r w:rsidR="00D34DE5">
        <w:t>remedy</w:t>
      </w:r>
      <w:r w:rsidRPr="008B340F">
        <w:t xml:space="preserve">. </w:t>
      </w:r>
    </w:p>
    <w:p w14:paraId="3602C1B6" w14:textId="6AD874DB" w:rsidR="003841D1" w:rsidRPr="006116C1" w:rsidRDefault="003841D1" w:rsidP="006116C1">
      <w:pPr>
        <w:pStyle w:val="ListParagraph"/>
        <w:numPr>
          <w:ilvl w:val="1"/>
          <w:numId w:val="27"/>
        </w:numPr>
        <w:overflowPunct w:val="0"/>
        <w:autoSpaceDE w:val="0"/>
        <w:autoSpaceDN w:val="0"/>
        <w:adjustRightInd w:val="0"/>
        <w:spacing w:before="240"/>
        <w:ind w:right="720"/>
        <w:jc w:val="both"/>
        <w:textAlignment w:val="baseline"/>
        <w:rPr>
          <w:rFonts w:ascii="Calibri" w:eastAsia="Calibri" w:hAnsi="Calibri" w:cs="Times New Roman"/>
          <w:b/>
          <w:smallCaps/>
        </w:rPr>
      </w:pPr>
      <w:r w:rsidRPr="006116C1">
        <w:rPr>
          <w:rFonts w:ascii="Calibri" w:eastAsia="Calibri" w:hAnsi="Calibri" w:cs="Times New Roman"/>
          <w:b/>
          <w:smallCaps/>
        </w:rPr>
        <w:t>Invoicing</w:t>
      </w:r>
    </w:p>
    <w:p w14:paraId="00CB104B" w14:textId="318B8448" w:rsidR="008D2720" w:rsidRPr="008B340F" w:rsidRDefault="008D2720" w:rsidP="0069758B">
      <w:pPr>
        <w:spacing w:after="240"/>
        <w:ind w:left="720"/>
        <w:jc w:val="both"/>
      </w:pPr>
      <w:r w:rsidRPr="008B340F">
        <w:t>Contractor shall not invoice within the time it takes the Contractor to correct unsatisfactory product or performance</w:t>
      </w:r>
      <w:r>
        <w:t xml:space="preserve">. If issues persist with the same contractor that contractor may be suspended from receiving bids until those issues are addressed, to Lottery’s satisfaction, by the contractor. </w:t>
      </w:r>
    </w:p>
    <w:p w14:paraId="7A896D13" w14:textId="4E65FC09" w:rsidR="008D2720" w:rsidRDefault="008D2720" w:rsidP="008D2720">
      <w:pPr>
        <w:ind w:left="720"/>
        <w:jc w:val="both"/>
      </w:pPr>
      <w:r>
        <w:t xml:space="preserve">Invoices are to be delivered to the </w:t>
      </w:r>
      <w:r w:rsidR="005B2C16">
        <w:t>Lottery</w:t>
      </w:r>
      <w:r>
        <w:t xml:space="preserve"> within </w:t>
      </w:r>
      <w:r w:rsidR="005B2C16">
        <w:t>thirty (</w:t>
      </w:r>
      <w:r>
        <w:t>30</w:t>
      </w:r>
      <w:r w:rsidR="005B2C16">
        <w:t>)</w:t>
      </w:r>
      <w:r>
        <w:t xml:space="preserve"> business days of delivery of </w:t>
      </w:r>
      <w:r w:rsidR="0012121B">
        <w:t xml:space="preserve">the </w:t>
      </w:r>
      <w:r>
        <w:t>product.</w:t>
      </w:r>
    </w:p>
    <w:p w14:paraId="63BC5F7E" w14:textId="09A58CCC" w:rsidR="003841D1" w:rsidRPr="006116C1" w:rsidRDefault="003841D1" w:rsidP="006116C1">
      <w:pPr>
        <w:pStyle w:val="ListParagraph"/>
        <w:numPr>
          <w:ilvl w:val="1"/>
          <w:numId w:val="27"/>
        </w:numPr>
        <w:overflowPunct w:val="0"/>
        <w:autoSpaceDE w:val="0"/>
        <w:autoSpaceDN w:val="0"/>
        <w:adjustRightInd w:val="0"/>
        <w:spacing w:before="240"/>
        <w:ind w:right="720"/>
        <w:jc w:val="both"/>
        <w:textAlignment w:val="baseline"/>
        <w:rPr>
          <w:rFonts w:ascii="Calibri" w:eastAsia="Calibri" w:hAnsi="Calibri" w:cs="Times New Roman"/>
          <w:b/>
          <w:smallCaps/>
        </w:rPr>
      </w:pPr>
      <w:r w:rsidRPr="006116C1">
        <w:rPr>
          <w:rFonts w:ascii="Calibri" w:eastAsia="Calibri" w:hAnsi="Calibri" w:cs="Times New Roman"/>
          <w:b/>
          <w:smallCaps/>
        </w:rPr>
        <w:t>Recycled Content</w:t>
      </w:r>
    </w:p>
    <w:p w14:paraId="665DC5D5" w14:textId="772A5FF9" w:rsidR="00363CF8" w:rsidRDefault="00363CF8" w:rsidP="00363CF8">
      <w:pPr>
        <w:ind w:left="720"/>
        <w:rPr>
          <w:rFonts w:eastAsia="Times New Roman" w:cstheme="minorHAnsi"/>
        </w:rPr>
      </w:pPr>
      <w:r>
        <w:rPr>
          <w:rFonts w:cstheme="minorHAnsi"/>
        </w:rPr>
        <w:t>Lottery,</w:t>
      </w:r>
      <w:r w:rsidRPr="004578BF">
        <w:rPr>
          <w:rFonts w:cstheme="minorHAnsi"/>
        </w:rPr>
        <w:t xml:space="preserve"> through its procurement</w:t>
      </w:r>
      <w:r w:rsidR="00E36B57">
        <w:rPr>
          <w:rFonts w:cstheme="minorHAnsi"/>
        </w:rPr>
        <w:t>s</w:t>
      </w:r>
      <w:r w:rsidRPr="004578BF">
        <w:rPr>
          <w:rFonts w:cstheme="minorHAnsi"/>
        </w:rPr>
        <w:t xml:space="preserve"> of goods</w:t>
      </w:r>
      <w:r>
        <w:rPr>
          <w:rFonts w:cstheme="minorHAnsi"/>
        </w:rPr>
        <w:t>,</w:t>
      </w:r>
      <w:r w:rsidRPr="004578BF">
        <w:rPr>
          <w:rFonts w:cstheme="minorHAnsi"/>
        </w:rPr>
        <w:t xml:space="preserve"> is </w:t>
      </w:r>
      <w:r w:rsidR="006C31E4">
        <w:rPr>
          <w:rFonts w:cstheme="minorHAnsi"/>
        </w:rPr>
        <w:t>working toward maximizing</w:t>
      </w:r>
      <w:r w:rsidRPr="004578BF">
        <w:rPr>
          <w:rFonts w:cstheme="minorHAnsi"/>
        </w:rPr>
        <w:t xml:space="preserve"> the purchase of products made from recycled content </w:t>
      </w:r>
      <w:r w:rsidR="00E36B57">
        <w:rPr>
          <w:rFonts w:cstheme="minorHAnsi"/>
        </w:rPr>
        <w:t>by</w:t>
      </w:r>
      <w:r w:rsidRPr="004578BF">
        <w:rPr>
          <w:rFonts w:cstheme="minorHAnsi"/>
        </w:rPr>
        <w:t xml:space="preserve"> </w:t>
      </w:r>
      <w:r w:rsidR="00E36B57" w:rsidRPr="004578BF">
        <w:rPr>
          <w:rFonts w:cstheme="minorHAnsi"/>
        </w:rPr>
        <w:t>incentiv</w:t>
      </w:r>
      <w:r w:rsidR="00E36B57">
        <w:rPr>
          <w:rFonts w:cstheme="minorHAnsi"/>
        </w:rPr>
        <w:t>izing</w:t>
      </w:r>
      <w:r w:rsidRPr="004578BF">
        <w:rPr>
          <w:rFonts w:cstheme="minorHAnsi"/>
        </w:rPr>
        <w:t xml:space="preserve"> </w:t>
      </w:r>
      <w:r>
        <w:rPr>
          <w:rFonts w:cstheme="minorHAnsi"/>
        </w:rPr>
        <w:t>bidders</w:t>
      </w:r>
      <w:r w:rsidRPr="004578BF">
        <w:rPr>
          <w:rFonts w:cstheme="minorHAnsi"/>
        </w:rPr>
        <w:t xml:space="preserve"> </w:t>
      </w:r>
      <w:r w:rsidR="00E36B57">
        <w:rPr>
          <w:rFonts w:cstheme="minorHAnsi"/>
        </w:rPr>
        <w:t>who</w:t>
      </w:r>
      <w:r w:rsidR="00E36B57" w:rsidRPr="004578BF">
        <w:rPr>
          <w:rFonts w:cstheme="minorHAnsi"/>
        </w:rPr>
        <w:t xml:space="preserve"> </w:t>
      </w:r>
      <w:r w:rsidR="00E262DC">
        <w:rPr>
          <w:rFonts w:cstheme="minorHAnsi"/>
        </w:rPr>
        <w:t>provide</w:t>
      </w:r>
      <w:r w:rsidR="00E36B57">
        <w:rPr>
          <w:rFonts w:cstheme="minorHAnsi"/>
        </w:rPr>
        <w:t xml:space="preserve"> recycled products.</w:t>
      </w:r>
    </w:p>
    <w:p w14:paraId="3C815A39" w14:textId="77777777" w:rsidR="00363CF8" w:rsidRDefault="00363CF8" w:rsidP="00363CF8">
      <w:pPr>
        <w:ind w:left="720"/>
        <w:rPr>
          <w:rFonts w:eastAsia="Times New Roman" w:cstheme="minorHAnsi"/>
        </w:rPr>
      </w:pPr>
    </w:p>
    <w:p w14:paraId="53370F7A" w14:textId="265F616B" w:rsidR="00363CF8" w:rsidRDefault="00363CF8" w:rsidP="00363CF8">
      <w:pPr>
        <w:ind w:left="720"/>
        <w:rPr>
          <w:rFonts w:eastAsia="Times New Roman" w:cstheme="minorHAnsi"/>
        </w:rPr>
      </w:pPr>
      <w:r w:rsidRPr="004578BF">
        <w:rPr>
          <w:rFonts w:eastAsia="Times New Roman" w:cstheme="minorHAnsi"/>
        </w:rPr>
        <w:t xml:space="preserve">Buying products made from recycled content creates markets for materials collected in residential </w:t>
      </w:r>
      <w:r w:rsidR="005B2C16">
        <w:rPr>
          <w:rFonts w:eastAsia="Times New Roman" w:cstheme="minorHAnsi"/>
        </w:rPr>
        <w:t>and</w:t>
      </w:r>
      <w:r w:rsidRPr="004578BF">
        <w:rPr>
          <w:rFonts w:eastAsia="Times New Roman" w:cstheme="minorHAnsi"/>
        </w:rPr>
        <w:t xml:space="preserve"> business recycling programs. R</w:t>
      </w:r>
      <w:r w:rsidRPr="004578BF">
        <w:rPr>
          <w:rFonts w:eastAsia="Times New Roman" w:cstheme="minorHAnsi"/>
          <w:color w:val="000000"/>
          <w:shd w:val="clear" w:color="auto" w:fill="FFFFFF"/>
        </w:rPr>
        <w:t xml:space="preserve">ecycling does not work without end-markets. </w:t>
      </w:r>
      <w:r w:rsidRPr="004578BF">
        <w:rPr>
          <w:rFonts w:eastAsia="Times New Roman" w:cstheme="minorHAnsi"/>
        </w:rPr>
        <w:t>In addition</w:t>
      </w:r>
      <w:r w:rsidR="0012121B">
        <w:rPr>
          <w:rFonts w:eastAsia="Times New Roman" w:cstheme="minorHAnsi"/>
        </w:rPr>
        <w:t>,</w:t>
      </w:r>
      <w:r w:rsidRPr="004578BF">
        <w:rPr>
          <w:rFonts w:eastAsia="Times New Roman" w:cstheme="minorHAnsi"/>
        </w:rPr>
        <w:t xml:space="preserve"> </w:t>
      </w:r>
      <w:r w:rsidRPr="004578BF">
        <w:rPr>
          <w:rFonts w:eastAsia="Times New Roman" w:cstheme="minorHAnsi"/>
          <w:color w:val="000000"/>
          <w:shd w:val="clear" w:color="auto" w:fill="FFFFFF"/>
        </w:rPr>
        <w:t xml:space="preserve">buying recycled products </w:t>
      </w:r>
      <w:r w:rsidRPr="004578BF">
        <w:rPr>
          <w:rFonts w:eastAsia="Times New Roman" w:cstheme="minorHAnsi"/>
        </w:rPr>
        <w:t>supports the development of green technologies, creates jobs and strengthens the local economy, and promotes and supports a more sustainable lifestyle. When manufacturers use recycled material vs. virgin materials to make new products, air and water pollution is reduced, natural resources are conserved, energy is saved, less water is used, and emissions of greenhouse gases that contribute to global climate change are reduced.</w:t>
      </w:r>
    </w:p>
    <w:p w14:paraId="6DA6C3B5" w14:textId="77777777" w:rsidR="00363CF8" w:rsidRDefault="00363CF8" w:rsidP="00363CF8">
      <w:pPr>
        <w:ind w:left="720"/>
        <w:rPr>
          <w:rFonts w:eastAsia="Times New Roman" w:cstheme="minorHAnsi"/>
        </w:rPr>
      </w:pPr>
    </w:p>
    <w:p w14:paraId="66ACD944" w14:textId="09BB7240" w:rsidR="00363CF8" w:rsidRPr="006116C1" w:rsidRDefault="00363CF8" w:rsidP="00363CF8">
      <w:pPr>
        <w:ind w:left="720"/>
        <w:rPr>
          <w:rFonts w:eastAsia="Times New Roman" w:cstheme="minorHAnsi"/>
        </w:rPr>
      </w:pPr>
      <w:r>
        <w:rPr>
          <w:rFonts w:eastAsia="Times New Roman" w:cstheme="minorHAnsi"/>
        </w:rPr>
        <w:t>During the bidding process within the resulting contract</w:t>
      </w:r>
      <w:r w:rsidR="0012121B">
        <w:rPr>
          <w:rFonts w:eastAsia="Times New Roman" w:cstheme="minorHAnsi"/>
        </w:rPr>
        <w:t>,</w:t>
      </w:r>
      <w:r>
        <w:rPr>
          <w:rFonts w:eastAsia="Times New Roman" w:cstheme="minorHAnsi"/>
        </w:rPr>
        <w:t xml:space="preserve"> preference will be provided to those items that are identified by the bidder to contain</w:t>
      </w:r>
      <w:r w:rsidR="006C31E4">
        <w:rPr>
          <w:rFonts w:eastAsia="Times New Roman" w:cstheme="minorHAnsi"/>
        </w:rPr>
        <w:t xml:space="preserve"> more than</w:t>
      </w:r>
      <w:r>
        <w:rPr>
          <w:rFonts w:eastAsia="Times New Roman" w:cstheme="minorHAnsi"/>
        </w:rPr>
        <w:t xml:space="preserve"> the </w:t>
      </w:r>
      <w:hyperlink r:id="rId21" w:history="1">
        <w:r w:rsidRPr="00280FB4">
          <w:rPr>
            <w:rStyle w:val="Hyperlink"/>
            <w:rFonts w:eastAsia="Times New Roman" w:cstheme="minorHAnsi"/>
          </w:rPr>
          <w:t xml:space="preserve">EPA </w:t>
        </w:r>
        <w:r w:rsidR="00280FB4" w:rsidRPr="00280FB4">
          <w:rPr>
            <w:rStyle w:val="Hyperlink"/>
            <w:rFonts w:eastAsia="Times New Roman" w:cstheme="minorHAnsi"/>
          </w:rPr>
          <w:t>recommended recovered fiber content levels</w:t>
        </w:r>
      </w:hyperlink>
      <w:r w:rsidR="00280FB4">
        <w:rPr>
          <w:rFonts w:eastAsia="Times New Roman" w:cstheme="minorHAnsi"/>
        </w:rPr>
        <w:t>.</w:t>
      </w:r>
    </w:p>
    <w:p w14:paraId="3239A1AB" w14:textId="6F5B03AC" w:rsidR="008739F6" w:rsidRDefault="008739F6" w:rsidP="006116C1">
      <w:pPr>
        <w:overflowPunct w:val="0"/>
        <w:autoSpaceDE w:val="0"/>
        <w:autoSpaceDN w:val="0"/>
        <w:adjustRightInd w:val="0"/>
        <w:textAlignment w:val="baseline"/>
        <w:rPr>
          <w:rFonts w:ascii="Calibri" w:eastAsia="Times New Roman" w:hAnsi="Calibri" w:cs="Arial"/>
          <w:b/>
          <w:smallCaps/>
          <w:sz w:val="28"/>
          <w:szCs w:val="28"/>
        </w:rPr>
      </w:pPr>
    </w:p>
    <w:p w14:paraId="3002B726" w14:textId="1C92C589" w:rsidR="008D75CA" w:rsidRPr="006116C1" w:rsidRDefault="008D75CA" w:rsidP="006116C1">
      <w:pPr>
        <w:overflowPunct w:val="0"/>
        <w:autoSpaceDE w:val="0"/>
        <w:autoSpaceDN w:val="0"/>
        <w:adjustRightInd w:val="0"/>
        <w:textAlignment w:val="baseline"/>
        <w:rPr>
          <w:rFonts w:ascii="Calibri" w:eastAsia="Times New Roman" w:hAnsi="Calibri" w:cs="Arial"/>
          <w:b/>
          <w:smallCaps/>
          <w:sz w:val="28"/>
          <w:szCs w:val="28"/>
        </w:rPr>
        <w:sectPr w:rsidR="008D75CA" w:rsidRPr="006116C1" w:rsidSect="00C725CB">
          <w:footerReference w:type="default" r:id="rId22"/>
          <w:headerReference w:type="first" r:id="rId23"/>
          <w:pgSz w:w="12240" w:h="15840"/>
          <w:pgMar w:top="1170" w:right="1440" w:bottom="1350" w:left="1440" w:header="504" w:footer="720" w:gutter="0"/>
          <w:pgNumType w:start="0"/>
          <w:cols w:space="720"/>
          <w:titlePg/>
          <w:docGrid w:linePitch="360"/>
        </w:sectPr>
      </w:pPr>
    </w:p>
    <w:p w14:paraId="3B32D57C" w14:textId="6F4BFD6A" w:rsidR="004D0A38" w:rsidRDefault="00B25390" w:rsidP="00C07AB7">
      <w:pPr>
        <w:overflowPunct w:val="0"/>
        <w:autoSpaceDE w:val="0"/>
        <w:autoSpaceDN w:val="0"/>
        <w:adjustRightInd w:val="0"/>
        <w:ind w:left="720"/>
        <w:jc w:val="both"/>
        <w:textAlignment w:val="baseline"/>
        <w:rPr>
          <w:rFonts w:ascii="Calibri" w:hAnsi="Calibri"/>
        </w:rPr>
      </w:pPr>
      <w:bookmarkStart w:id="7" w:name="Exhibits"/>
      <w:r>
        <w:rPr>
          <w:rFonts w:ascii="Calibri" w:hAnsi="Calibri"/>
        </w:rPr>
        <w:lastRenderedPageBreak/>
        <w:t>EXHIBITS</w:t>
      </w:r>
    </w:p>
    <w:bookmarkEnd w:id="7"/>
    <w:p w14:paraId="5145CA83" w14:textId="77777777" w:rsidR="00B25390" w:rsidRDefault="00B25390" w:rsidP="00C07AB7">
      <w:pPr>
        <w:overflowPunct w:val="0"/>
        <w:autoSpaceDE w:val="0"/>
        <w:autoSpaceDN w:val="0"/>
        <w:adjustRightInd w:val="0"/>
        <w:ind w:left="720"/>
        <w:jc w:val="both"/>
        <w:textAlignment w:val="baseline"/>
        <w:rPr>
          <w:rFonts w:ascii="Calibri" w:hAnsi="Calibri"/>
        </w:rPr>
      </w:pPr>
    </w:p>
    <w:tbl>
      <w:tblPr>
        <w:tblStyle w:val="TableGrid"/>
        <w:tblW w:w="0" w:type="auto"/>
        <w:tblInd w:w="720" w:type="dxa"/>
        <w:tblLook w:val="04A0" w:firstRow="1" w:lastRow="0" w:firstColumn="1" w:lastColumn="0" w:noHBand="0" w:noVBand="1"/>
      </w:tblPr>
      <w:tblGrid>
        <w:gridCol w:w="6565"/>
        <w:gridCol w:w="2065"/>
      </w:tblGrid>
      <w:tr w:rsidR="00B25390" w14:paraId="69D4AD78" w14:textId="77777777" w:rsidTr="001A0CF0">
        <w:tc>
          <w:tcPr>
            <w:tcW w:w="6565" w:type="dxa"/>
            <w:shd w:val="clear" w:color="auto" w:fill="E2EFD9" w:themeFill="accent6" w:themeFillTint="33"/>
          </w:tcPr>
          <w:p w14:paraId="2CA63D92" w14:textId="6DBCF9B7" w:rsidR="00B25390" w:rsidRPr="00B25390" w:rsidRDefault="00B25390" w:rsidP="00B25390">
            <w:pPr>
              <w:overflowPunct w:val="0"/>
              <w:autoSpaceDE w:val="0"/>
              <w:autoSpaceDN w:val="0"/>
              <w:adjustRightInd w:val="0"/>
              <w:spacing w:before="240"/>
              <w:ind w:right="720"/>
              <w:jc w:val="center"/>
              <w:textAlignment w:val="baseline"/>
              <w:rPr>
                <w:rFonts w:ascii="Calibri" w:eastAsia="Calibri" w:hAnsi="Calibri" w:cs="Times New Roman"/>
                <w:b/>
                <w:smallCaps/>
              </w:rPr>
            </w:pPr>
            <w:r w:rsidRPr="00B25390">
              <w:rPr>
                <w:rFonts w:ascii="Calibri" w:eastAsia="Calibri" w:hAnsi="Calibri" w:cs="Times New Roman"/>
                <w:b/>
                <w:smallCaps/>
              </w:rPr>
              <w:t>Exhibit Title</w:t>
            </w:r>
          </w:p>
        </w:tc>
        <w:tc>
          <w:tcPr>
            <w:tcW w:w="2065" w:type="dxa"/>
            <w:shd w:val="clear" w:color="auto" w:fill="E2EFD9" w:themeFill="accent6" w:themeFillTint="33"/>
          </w:tcPr>
          <w:p w14:paraId="0094DC51" w14:textId="05C4DB78" w:rsidR="00B25390" w:rsidRPr="00B25390" w:rsidRDefault="00B25390" w:rsidP="001A0CF0">
            <w:pPr>
              <w:overflowPunct w:val="0"/>
              <w:autoSpaceDE w:val="0"/>
              <w:autoSpaceDN w:val="0"/>
              <w:adjustRightInd w:val="0"/>
              <w:spacing w:before="240"/>
              <w:ind w:right="720"/>
              <w:jc w:val="center"/>
              <w:textAlignment w:val="baseline"/>
              <w:rPr>
                <w:rFonts w:ascii="Calibri" w:eastAsia="Calibri" w:hAnsi="Calibri" w:cs="Times New Roman"/>
                <w:b/>
                <w:smallCaps/>
              </w:rPr>
            </w:pPr>
            <w:r w:rsidRPr="00B25390">
              <w:rPr>
                <w:rFonts w:ascii="Calibri" w:eastAsia="Calibri" w:hAnsi="Calibri" w:cs="Times New Roman"/>
                <w:b/>
                <w:smallCaps/>
              </w:rPr>
              <w:t>File</w:t>
            </w:r>
          </w:p>
        </w:tc>
      </w:tr>
      <w:tr w:rsidR="00B25390" w14:paraId="6A74B455" w14:textId="77777777" w:rsidTr="001A0CF0">
        <w:tc>
          <w:tcPr>
            <w:tcW w:w="6565" w:type="dxa"/>
          </w:tcPr>
          <w:p w14:paraId="50C49396" w14:textId="77777777" w:rsidR="00B25390" w:rsidRDefault="00B25390" w:rsidP="00B25390">
            <w:pPr>
              <w:overflowPunct w:val="0"/>
              <w:autoSpaceDE w:val="0"/>
              <w:autoSpaceDN w:val="0"/>
              <w:adjustRightInd w:val="0"/>
              <w:ind w:right="720"/>
              <w:textAlignment w:val="baseline"/>
              <w:rPr>
                <w:rFonts w:ascii="Calibri" w:eastAsia="Calibri" w:hAnsi="Calibri" w:cs="Times New Roman"/>
                <w:b/>
                <w:smallCaps/>
              </w:rPr>
            </w:pPr>
            <w:r w:rsidRPr="00B25390">
              <w:rPr>
                <w:rFonts w:ascii="Calibri" w:eastAsia="Calibri" w:hAnsi="Calibri" w:cs="Times New Roman"/>
                <w:b/>
                <w:smallCaps/>
              </w:rPr>
              <w:t>Exhibit A1 – Bidder Certifications and Assurances</w:t>
            </w:r>
          </w:p>
          <w:p w14:paraId="1F0FCE95" w14:textId="1BD6FA4C" w:rsidR="00B25390" w:rsidRPr="00B25390" w:rsidRDefault="00B25390" w:rsidP="00B25390">
            <w:pPr>
              <w:overflowPunct w:val="0"/>
              <w:autoSpaceDE w:val="0"/>
              <w:autoSpaceDN w:val="0"/>
              <w:adjustRightInd w:val="0"/>
              <w:ind w:right="720"/>
              <w:textAlignment w:val="baseline"/>
              <w:rPr>
                <w:rFonts w:ascii="Calibri" w:eastAsia="Calibri" w:hAnsi="Calibri" w:cs="Times New Roman"/>
                <w:b/>
                <w:i/>
                <w:smallCaps/>
              </w:rPr>
            </w:pPr>
            <w:r w:rsidRPr="00B25390">
              <w:rPr>
                <w:rFonts w:ascii="Calibri" w:eastAsia="Calibri" w:hAnsi="Calibri" w:cs="Times New Roman"/>
                <w:i/>
              </w:rPr>
              <w:t>Complete, sign</w:t>
            </w:r>
            <w:r w:rsidR="0012121B">
              <w:rPr>
                <w:rFonts w:ascii="Calibri" w:eastAsia="Calibri" w:hAnsi="Calibri" w:cs="Times New Roman"/>
                <w:i/>
              </w:rPr>
              <w:t>,</w:t>
            </w:r>
            <w:r w:rsidRPr="00B25390">
              <w:rPr>
                <w:rFonts w:ascii="Calibri" w:eastAsia="Calibri" w:hAnsi="Calibri" w:cs="Times New Roman"/>
                <w:i/>
              </w:rPr>
              <w:t xml:space="preserve"> and include with </w:t>
            </w:r>
            <w:r w:rsidR="0012121B">
              <w:rPr>
                <w:rFonts w:ascii="Calibri" w:eastAsia="Calibri" w:hAnsi="Calibri" w:cs="Times New Roman"/>
                <w:i/>
              </w:rPr>
              <w:t xml:space="preserve">the </w:t>
            </w:r>
            <w:r w:rsidRPr="00B25390">
              <w:rPr>
                <w:rFonts w:ascii="Calibri" w:eastAsia="Calibri" w:hAnsi="Calibri" w:cs="Times New Roman"/>
                <w:i/>
              </w:rPr>
              <w:t>proposal</w:t>
            </w:r>
          </w:p>
        </w:tc>
        <w:bookmarkStart w:id="8" w:name="_MON_1664260789"/>
        <w:bookmarkEnd w:id="8"/>
        <w:tc>
          <w:tcPr>
            <w:tcW w:w="2065" w:type="dxa"/>
          </w:tcPr>
          <w:p w14:paraId="3C74DDFB" w14:textId="7D9B9155" w:rsidR="00B25390" w:rsidRDefault="00D4602A"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54237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4.4pt;height:49.7pt" o:ole="">
                  <v:imagedata r:id="rId24" o:title=""/>
                </v:shape>
                <o:OLEObject Type="Embed" ProgID="Word.Document.12" ShapeID="_x0000_i1091" DrawAspect="Icon" ObjectID="_1666000897" r:id="rId25">
                  <o:FieldCodes>\s</o:FieldCodes>
                </o:OLEObject>
              </w:object>
            </w:r>
          </w:p>
        </w:tc>
      </w:tr>
      <w:tr w:rsidR="00B25390" w14:paraId="2AEACC16" w14:textId="77777777" w:rsidTr="001A0CF0">
        <w:tc>
          <w:tcPr>
            <w:tcW w:w="6565" w:type="dxa"/>
          </w:tcPr>
          <w:p w14:paraId="4BCC8ADF" w14:textId="28220638" w:rsidR="00B25390" w:rsidRDefault="00B25390" w:rsidP="00B25390">
            <w:pPr>
              <w:overflowPunct w:val="0"/>
              <w:autoSpaceDE w:val="0"/>
              <w:autoSpaceDN w:val="0"/>
              <w:adjustRightInd w:val="0"/>
              <w:ind w:right="720"/>
              <w:textAlignment w:val="baseline"/>
              <w:rPr>
                <w:rFonts w:ascii="Calibri" w:eastAsia="Calibri" w:hAnsi="Calibri" w:cs="Times New Roman"/>
                <w:b/>
                <w:smallCaps/>
              </w:rPr>
            </w:pPr>
            <w:r>
              <w:rPr>
                <w:rFonts w:ascii="Calibri" w:eastAsia="Calibri" w:hAnsi="Calibri" w:cs="Times New Roman"/>
                <w:b/>
                <w:smallCaps/>
              </w:rPr>
              <w:t>Exhibit A2</w:t>
            </w:r>
            <w:r w:rsidRPr="00B25390">
              <w:rPr>
                <w:rFonts w:ascii="Calibri" w:eastAsia="Calibri" w:hAnsi="Calibri" w:cs="Times New Roman"/>
                <w:b/>
                <w:smallCaps/>
              </w:rPr>
              <w:t xml:space="preserve"> – </w:t>
            </w:r>
            <w:r>
              <w:rPr>
                <w:rFonts w:ascii="Calibri" w:eastAsia="Calibri" w:hAnsi="Calibri" w:cs="Times New Roman"/>
                <w:b/>
                <w:smallCaps/>
              </w:rPr>
              <w:t>Wage Theft Certification</w:t>
            </w:r>
          </w:p>
          <w:p w14:paraId="1A370C07" w14:textId="020A6054" w:rsidR="00B25390" w:rsidRDefault="00B25390" w:rsidP="00C07AB7">
            <w:pPr>
              <w:overflowPunct w:val="0"/>
              <w:autoSpaceDE w:val="0"/>
              <w:autoSpaceDN w:val="0"/>
              <w:adjustRightInd w:val="0"/>
              <w:jc w:val="both"/>
              <w:textAlignment w:val="baseline"/>
              <w:rPr>
                <w:rFonts w:ascii="Calibri" w:hAnsi="Calibri"/>
              </w:rPr>
            </w:pPr>
            <w:r w:rsidRPr="00B25390">
              <w:rPr>
                <w:rFonts w:ascii="Calibri" w:eastAsia="Calibri" w:hAnsi="Calibri" w:cs="Times New Roman"/>
                <w:i/>
              </w:rPr>
              <w:t>Complete, sign</w:t>
            </w:r>
            <w:r w:rsidR="0012121B">
              <w:rPr>
                <w:rFonts w:ascii="Calibri" w:eastAsia="Calibri" w:hAnsi="Calibri" w:cs="Times New Roman"/>
                <w:i/>
              </w:rPr>
              <w:t>,</w:t>
            </w:r>
            <w:r w:rsidRPr="00B25390">
              <w:rPr>
                <w:rFonts w:ascii="Calibri" w:eastAsia="Calibri" w:hAnsi="Calibri" w:cs="Times New Roman"/>
                <w:i/>
              </w:rPr>
              <w:t xml:space="preserve"> and include with </w:t>
            </w:r>
            <w:r w:rsidR="0012121B">
              <w:rPr>
                <w:rFonts w:ascii="Calibri" w:eastAsia="Calibri" w:hAnsi="Calibri" w:cs="Times New Roman"/>
                <w:i/>
              </w:rPr>
              <w:t xml:space="preserve">the </w:t>
            </w:r>
            <w:r w:rsidRPr="00B25390">
              <w:rPr>
                <w:rFonts w:ascii="Calibri" w:eastAsia="Calibri" w:hAnsi="Calibri" w:cs="Times New Roman"/>
                <w:i/>
              </w:rPr>
              <w:t>proposal</w:t>
            </w:r>
          </w:p>
        </w:tc>
        <w:bookmarkStart w:id="9" w:name="_MON_1664260820"/>
        <w:bookmarkEnd w:id="9"/>
        <w:tc>
          <w:tcPr>
            <w:tcW w:w="2065" w:type="dxa"/>
          </w:tcPr>
          <w:p w14:paraId="4CD538A4" w14:textId="4A9AFB3C" w:rsidR="00B25390" w:rsidRDefault="00D4602A"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36A5103A">
                <v:shape id="_x0000_i1092" type="#_x0000_t75" style="width:74.4pt;height:49.7pt" o:ole="">
                  <v:imagedata r:id="rId26" o:title=""/>
                </v:shape>
                <o:OLEObject Type="Embed" ProgID="Word.Document.12" ShapeID="_x0000_i1092" DrawAspect="Icon" ObjectID="_1666000898" r:id="rId27">
                  <o:FieldCodes>\s</o:FieldCodes>
                </o:OLEObject>
              </w:object>
            </w:r>
          </w:p>
        </w:tc>
      </w:tr>
      <w:tr w:rsidR="00B25390" w14:paraId="77B790BC" w14:textId="77777777" w:rsidTr="001A0CF0">
        <w:tc>
          <w:tcPr>
            <w:tcW w:w="6565" w:type="dxa"/>
          </w:tcPr>
          <w:p w14:paraId="66C89730" w14:textId="66920C99" w:rsidR="00B25390" w:rsidRPr="00B25390" w:rsidRDefault="00B25390" w:rsidP="00B25390">
            <w:pPr>
              <w:overflowPunct w:val="0"/>
              <w:autoSpaceDE w:val="0"/>
              <w:autoSpaceDN w:val="0"/>
              <w:adjustRightInd w:val="0"/>
              <w:ind w:right="720"/>
              <w:textAlignment w:val="baseline"/>
              <w:rPr>
                <w:rFonts w:ascii="Calibri" w:eastAsia="Calibri" w:hAnsi="Calibri" w:cs="Times New Roman"/>
                <w:b/>
                <w:smallCaps/>
              </w:rPr>
            </w:pPr>
            <w:r>
              <w:rPr>
                <w:rFonts w:ascii="Calibri" w:eastAsia="Calibri" w:hAnsi="Calibri" w:cs="Times New Roman"/>
                <w:b/>
                <w:smallCaps/>
              </w:rPr>
              <w:t>Exhibit</w:t>
            </w:r>
            <w:r w:rsidRPr="00B25390">
              <w:rPr>
                <w:rFonts w:ascii="Calibri" w:eastAsia="Calibri" w:hAnsi="Calibri" w:cs="Times New Roman"/>
                <w:b/>
                <w:smallCaps/>
              </w:rPr>
              <w:t xml:space="preserve"> A3 – </w:t>
            </w:r>
            <w:r w:rsidR="001F53C2">
              <w:rPr>
                <w:rFonts w:ascii="Calibri" w:eastAsia="Calibri" w:hAnsi="Calibri" w:cs="Times New Roman"/>
                <w:b/>
                <w:smallCaps/>
              </w:rPr>
              <w:t>Certification for EO 18-03</w:t>
            </w:r>
          </w:p>
          <w:p w14:paraId="0CA44009" w14:textId="50C35A13" w:rsidR="00B25390" w:rsidRPr="00B25390" w:rsidRDefault="00B25390" w:rsidP="00B25390">
            <w:pPr>
              <w:overflowPunct w:val="0"/>
              <w:autoSpaceDE w:val="0"/>
              <w:autoSpaceDN w:val="0"/>
              <w:adjustRightInd w:val="0"/>
              <w:jc w:val="both"/>
              <w:textAlignment w:val="baseline"/>
              <w:rPr>
                <w:rFonts w:ascii="Calibri" w:hAnsi="Calibri"/>
                <w:i/>
              </w:rPr>
            </w:pPr>
            <w:r w:rsidRPr="00B25390">
              <w:rPr>
                <w:rFonts w:ascii="Calibri" w:hAnsi="Calibri"/>
                <w:i/>
              </w:rPr>
              <w:t>Complete as instructed and include with the proposal</w:t>
            </w:r>
          </w:p>
        </w:tc>
        <w:bookmarkStart w:id="10" w:name="_MON_1664260860"/>
        <w:bookmarkEnd w:id="10"/>
        <w:tc>
          <w:tcPr>
            <w:tcW w:w="2065" w:type="dxa"/>
          </w:tcPr>
          <w:p w14:paraId="14395D28" w14:textId="1C7F5A5A" w:rsidR="00B25390" w:rsidRDefault="00D4602A"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5CB9FF64">
                <v:shape id="_x0000_i1093" type="#_x0000_t75" style="width:74.4pt;height:49.7pt" o:ole="">
                  <v:imagedata r:id="rId28" o:title=""/>
                </v:shape>
                <o:OLEObject Type="Embed" ProgID="Word.Document.12" ShapeID="_x0000_i1093" DrawAspect="Icon" ObjectID="_1666000899" r:id="rId29">
                  <o:FieldCodes>\s</o:FieldCodes>
                </o:OLEObject>
              </w:object>
            </w:r>
          </w:p>
        </w:tc>
      </w:tr>
      <w:tr w:rsidR="001F53C2" w14:paraId="580EEF52" w14:textId="77777777" w:rsidTr="001A0CF0">
        <w:tc>
          <w:tcPr>
            <w:tcW w:w="6565" w:type="dxa"/>
          </w:tcPr>
          <w:p w14:paraId="442C9502" w14:textId="77777777" w:rsidR="001F53C2" w:rsidRDefault="001F53C2" w:rsidP="00B25390">
            <w:pPr>
              <w:overflowPunct w:val="0"/>
              <w:autoSpaceDE w:val="0"/>
              <w:autoSpaceDN w:val="0"/>
              <w:adjustRightInd w:val="0"/>
              <w:ind w:right="720"/>
              <w:textAlignment w:val="baseline"/>
              <w:rPr>
                <w:rFonts w:ascii="Calibri" w:eastAsia="Calibri" w:hAnsi="Calibri" w:cs="Times New Roman"/>
                <w:b/>
                <w:smallCaps/>
              </w:rPr>
            </w:pPr>
            <w:r>
              <w:rPr>
                <w:rFonts w:ascii="Calibri" w:eastAsia="Calibri" w:hAnsi="Calibri" w:cs="Times New Roman"/>
                <w:b/>
                <w:smallCaps/>
              </w:rPr>
              <w:t xml:space="preserve">Exhibit </w:t>
            </w:r>
            <w:r w:rsidR="0003194C">
              <w:rPr>
                <w:rFonts w:ascii="Calibri" w:eastAsia="Calibri" w:hAnsi="Calibri" w:cs="Times New Roman"/>
                <w:b/>
                <w:smallCaps/>
              </w:rPr>
              <w:t>B</w:t>
            </w:r>
            <w:r>
              <w:rPr>
                <w:rFonts w:ascii="Calibri" w:eastAsia="Calibri" w:hAnsi="Calibri" w:cs="Times New Roman"/>
                <w:b/>
                <w:smallCaps/>
              </w:rPr>
              <w:t xml:space="preserve"> – Bidder Profile</w:t>
            </w:r>
          </w:p>
          <w:p w14:paraId="1A7A48D3" w14:textId="759E4FF3" w:rsidR="00C617E9" w:rsidRDefault="00C617E9" w:rsidP="00B25390">
            <w:pPr>
              <w:overflowPunct w:val="0"/>
              <w:autoSpaceDE w:val="0"/>
              <w:autoSpaceDN w:val="0"/>
              <w:adjustRightInd w:val="0"/>
              <w:ind w:right="720"/>
              <w:textAlignment w:val="baseline"/>
              <w:rPr>
                <w:rFonts w:ascii="Calibri" w:eastAsia="Calibri" w:hAnsi="Calibri" w:cs="Times New Roman"/>
                <w:b/>
                <w:smallCaps/>
              </w:rPr>
            </w:pPr>
            <w:r w:rsidRPr="00B25390">
              <w:rPr>
                <w:rFonts w:ascii="Calibri" w:hAnsi="Calibri"/>
                <w:i/>
              </w:rPr>
              <w:t>Complete as instructed and include with the proposal</w:t>
            </w:r>
          </w:p>
        </w:tc>
        <w:bookmarkStart w:id="11" w:name="_MON_1664261475"/>
        <w:bookmarkEnd w:id="11"/>
        <w:tc>
          <w:tcPr>
            <w:tcW w:w="2065" w:type="dxa"/>
          </w:tcPr>
          <w:p w14:paraId="60487DCC" w14:textId="7D23F288" w:rsidR="001F53C2" w:rsidRDefault="00D4602A"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671C4730">
                <v:shape id="_x0000_i1094" type="#_x0000_t75" style="width:74.4pt;height:49.7pt" o:ole="">
                  <v:imagedata r:id="rId30" o:title=""/>
                </v:shape>
                <o:OLEObject Type="Embed" ProgID="Word.Document.12" ShapeID="_x0000_i1094" DrawAspect="Icon" ObjectID="_1666000900" r:id="rId31">
                  <o:FieldCodes>\s</o:FieldCodes>
                </o:OLEObject>
              </w:object>
            </w:r>
          </w:p>
        </w:tc>
      </w:tr>
      <w:tr w:rsidR="00B25390" w14:paraId="3BF50D71" w14:textId="77777777" w:rsidTr="001A0CF0">
        <w:tc>
          <w:tcPr>
            <w:tcW w:w="6565" w:type="dxa"/>
          </w:tcPr>
          <w:p w14:paraId="61B3DCE7" w14:textId="1837CF26" w:rsidR="00B25390" w:rsidRDefault="0003194C" w:rsidP="00B25390">
            <w:pPr>
              <w:overflowPunct w:val="0"/>
              <w:autoSpaceDE w:val="0"/>
              <w:autoSpaceDN w:val="0"/>
              <w:adjustRightInd w:val="0"/>
              <w:jc w:val="both"/>
              <w:textAlignment w:val="baseline"/>
              <w:rPr>
                <w:rFonts w:ascii="Calibri" w:eastAsia="Calibri" w:hAnsi="Calibri" w:cs="Times New Roman"/>
                <w:b/>
                <w:smallCaps/>
              </w:rPr>
            </w:pPr>
            <w:r>
              <w:rPr>
                <w:rFonts w:ascii="Calibri" w:eastAsia="Calibri" w:hAnsi="Calibri" w:cs="Times New Roman"/>
                <w:b/>
                <w:smallCaps/>
              </w:rPr>
              <w:t>Exhibit C1 – Pricing Scenario</w:t>
            </w:r>
          </w:p>
          <w:p w14:paraId="583867E5" w14:textId="61867FC8" w:rsidR="0003194C" w:rsidRDefault="0003194C" w:rsidP="001A0CF0">
            <w:pPr>
              <w:overflowPunct w:val="0"/>
              <w:autoSpaceDE w:val="0"/>
              <w:autoSpaceDN w:val="0"/>
              <w:adjustRightInd w:val="0"/>
              <w:jc w:val="both"/>
              <w:textAlignment w:val="baseline"/>
              <w:rPr>
                <w:rFonts w:ascii="Calibri" w:hAnsi="Calibri"/>
              </w:rPr>
            </w:pPr>
            <w:r w:rsidRPr="00B25390">
              <w:rPr>
                <w:rFonts w:ascii="Calibri" w:eastAsia="Calibri" w:hAnsi="Calibri" w:cs="Times New Roman"/>
                <w:i/>
              </w:rPr>
              <w:t xml:space="preserve">Complete, and include with </w:t>
            </w:r>
            <w:r w:rsidR="0012121B">
              <w:rPr>
                <w:rFonts w:ascii="Calibri" w:eastAsia="Calibri" w:hAnsi="Calibri" w:cs="Times New Roman"/>
                <w:i/>
              </w:rPr>
              <w:t xml:space="preserve">the </w:t>
            </w:r>
            <w:r w:rsidRPr="00B25390">
              <w:rPr>
                <w:rFonts w:ascii="Calibri" w:eastAsia="Calibri" w:hAnsi="Calibri" w:cs="Times New Roman"/>
                <w:i/>
              </w:rPr>
              <w:t>proposal</w:t>
            </w:r>
          </w:p>
        </w:tc>
        <w:tc>
          <w:tcPr>
            <w:tcW w:w="2065" w:type="dxa"/>
          </w:tcPr>
          <w:p w14:paraId="06F68FBE" w14:textId="59415951" w:rsidR="00B25390" w:rsidRDefault="003905A1"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3B0C5710">
                <v:shape id="_x0000_i1095" type="#_x0000_t75" style="width:74.35pt;height:49.65pt" o:ole="">
                  <v:imagedata r:id="rId32" o:title=""/>
                </v:shape>
                <o:OLEObject Type="Embed" ProgID="Excel.Sheet.12" ShapeID="_x0000_i1095" DrawAspect="Icon" ObjectID="_1666000901" r:id="rId33"/>
              </w:object>
            </w:r>
          </w:p>
        </w:tc>
      </w:tr>
      <w:tr w:rsidR="00B25390" w14:paraId="5E3B583B" w14:textId="77777777" w:rsidTr="001A0CF0">
        <w:tc>
          <w:tcPr>
            <w:tcW w:w="6565" w:type="dxa"/>
          </w:tcPr>
          <w:p w14:paraId="6140EAF1" w14:textId="53BD4480" w:rsidR="00B25390" w:rsidRDefault="00B25390" w:rsidP="00B25390">
            <w:pPr>
              <w:overflowPunct w:val="0"/>
              <w:autoSpaceDE w:val="0"/>
              <w:autoSpaceDN w:val="0"/>
              <w:adjustRightInd w:val="0"/>
              <w:ind w:right="720"/>
              <w:textAlignment w:val="baseline"/>
              <w:rPr>
                <w:rFonts w:ascii="Calibri" w:eastAsia="Calibri" w:hAnsi="Calibri" w:cs="Times New Roman"/>
                <w:b/>
                <w:smallCaps/>
              </w:rPr>
            </w:pPr>
            <w:r>
              <w:rPr>
                <w:rFonts w:ascii="Calibri" w:eastAsia="Calibri" w:hAnsi="Calibri" w:cs="Times New Roman"/>
                <w:b/>
                <w:smallCaps/>
              </w:rPr>
              <w:t xml:space="preserve">Exhibit </w:t>
            </w:r>
            <w:r w:rsidR="0003194C">
              <w:rPr>
                <w:rFonts w:ascii="Calibri" w:eastAsia="Calibri" w:hAnsi="Calibri" w:cs="Times New Roman"/>
                <w:b/>
                <w:smallCaps/>
              </w:rPr>
              <w:t>C</w:t>
            </w:r>
            <w:r>
              <w:rPr>
                <w:rFonts w:ascii="Calibri" w:eastAsia="Calibri" w:hAnsi="Calibri" w:cs="Times New Roman"/>
                <w:b/>
                <w:smallCaps/>
              </w:rPr>
              <w:t>2</w:t>
            </w:r>
            <w:r w:rsidRPr="00B25390">
              <w:rPr>
                <w:rFonts w:ascii="Calibri" w:eastAsia="Calibri" w:hAnsi="Calibri" w:cs="Times New Roman"/>
                <w:b/>
                <w:smallCaps/>
              </w:rPr>
              <w:t xml:space="preserve"> – </w:t>
            </w:r>
            <w:r w:rsidR="0003194C">
              <w:rPr>
                <w:rFonts w:ascii="Calibri" w:eastAsia="Calibri" w:hAnsi="Calibri" w:cs="Times New Roman"/>
                <w:b/>
                <w:smallCaps/>
              </w:rPr>
              <w:t>Bidder Q&amp;A</w:t>
            </w:r>
          </w:p>
          <w:p w14:paraId="43118257" w14:textId="056F4131" w:rsidR="00B25390" w:rsidRDefault="00B25390" w:rsidP="00C07AB7">
            <w:pPr>
              <w:overflowPunct w:val="0"/>
              <w:autoSpaceDE w:val="0"/>
              <w:autoSpaceDN w:val="0"/>
              <w:adjustRightInd w:val="0"/>
              <w:jc w:val="both"/>
              <w:textAlignment w:val="baseline"/>
              <w:rPr>
                <w:rFonts w:ascii="Calibri" w:hAnsi="Calibri"/>
              </w:rPr>
            </w:pPr>
            <w:r w:rsidRPr="00B25390">
              <w:rPr>
                <w:rFonts w:ascii="Calibri" w:hAnsi="Calibri"/>
                <w:i/>
              </w:rPr>
              <w:t>Complete as instructed and include with the proposal</w:t>
            </w:r>
          </w:p>
        </w:tc>
        <w:bookmarkStart w:id="12" w:name="_MON_1665999917"/>
        <w:bookmarkEnd w:id="12"/>
        <w:tc>
          <w:tcPr>
            <w:tcW w:w="2065" w:type="dxa"/>
          </w:tcPr>
          <w:p w14:paraId="11C218BA" w14:textId="122DC938" w:rsidR="00B25390" w:rsidRDefault="003905A1"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018D15A1">
                <v:shape id="_x0000_i1096" type="#_x0000_t75" style="width:74.35pt;height:49.65pt" o:ole="">
                  <v:imagedata r:id="rId34" o:title=""/>
                </v:shape>
                <o:OLEObject Type="Embed" ProgID="Word.Document.12" ShapeID="_x0000_i1096" DrawAspect="Icon" ObjectID="_1666000902" r:id="rId35">
                  <o:FieldCodes>\s</o:FieldCodes>
                </o:OLEObject>
              </w:object>
            </w:r>
          </w:p>
        </w:tc>
      </w:tr>
      <w:tr w:rsidR="003A3277" w14:paraId="5DEB9A1D" w14:textId="77777777" w:rsidTr="001A0CF0">
        <w:tc>
          <w:tcPr>
            <w:tcW w:w="6565" w:type="dxa"/>
          </w:tcPr>
          <w:p w14:paraId="70A0DCD7" w14:textId="77777777" w:rsidR="003A3277" w:rsidRDefault="003A3277" w:rsidP="00B25390">
            <w:pPr>
              <w:overflowPunct w:val="0"/>
              <w:autoSpaceDE w:val="0"/>
              <w:autoSpaceDN w:val="0"/>
              <w:adjustRightInd w:val="0"/>
              <w:ind w:right="720"/>
              <w:textAlignment w:val="baseline"/>
              <w:rPr>
                <w:rFonts w:ascii="Calibri" w:eastAsia="Calibri" w:hAnsi="Calibri" w:cs="Times New Roman"/>
                <w:b/>
                <w:smallCaps/>
              </w:rPr>
            </w:pPr>
            <w:r>
              <w:rPr>
                <w:rFonts w:ascii="Calibri" w:eastAsia="Calibri" w:hAnsi="Calibri" w:cs="Times New Roman"/>
                <w:b/>
                <w:smallCaps/>
              </w:rPr>
              <w:t xml:space="preserve">Exhibit C3 </w:t>
            </w:r>
            <w:r w:rsidR="00A8674C">
              <w:rPr>
                <w:rFonts w:ascii="Calibri" w:eastAsia="Calibri" w:hAnsi="Calibri" w:cs="Times New Roman"/>
                <w:b/>
                <w:smallCaps/>
              </w:rPr>
              <w:t>–</w:t>
            </w:r>
            <w:r>
              <w:rPr>
                <w:rFonts w:ascii="Calibri" w:eastAsia="Calibri" w:hAnsi="Calibri" w:cs="Times New Roman"/>
                <w:b/>
                <w:smallCaps/>
              </w:rPr>
              <w:t xml:space="preserve"> </w:t>
            </w:r>
            <w:r w:rsidR="00A8674C">
              <w:rPr>
                <w:rFonts w:ascii="Calibri" w:eastAsia="Calibri" w:hAnsi="Calibri" w:cs="Times New Roman"/>
                <w:b/>
                <w:smallCaps/>
              </w:rPr>
              <w:t>Additional Information</w:t>
            </w:r>
          </w:p>
          <w:p w14:paraId="789DDDDA" w14:textId="77777777" w:rsidR="00A8674C" w:rsidRDefault="00A8674C" w:rsidP="00A8674C">
            <w:pPr>
              <w:overflowPunct w:val="0"/>
              <w:autoSpaceDE w:val="0"/>
              <w:autoSpaceDN w:val="0"/>
              <w:adjustRightInd w:val="0"/>
              <w:ind w:right="720"/>
              <w:textAlignment w:val="baseline"/>
              <w:rPr>
                <w:rFonts w:ascii="Calibri" w:eastAsia="Times New Roman" w:hAnsi="Calibri" w:cs="Arial"/>
                <w:i/>
              </w:rPr>
            </w:pPr>
            <w:r w:rsidRPr="0045011E">
              <w:rPr>
                <w:rFonts w:ascii="Calibri" w:eastAsia="Times New Roman" w:hAnsi="Calibri" w:cs="Arial"/>
                <w:i/>
              </w:rPr>
              <w:t>For information only, do not include with the proposal</w:t>
            </w:r>
          </w:p>
          <w:p w14:paraId="1558ED3A" w14:textId="3F11977C" w:rsidR="00A8674C" w:rsidRDefault="00A8674C" w:rsidP="00A8674C">
            <w:pPr>
              <w:overflowPunct w:val="0"/>
              <w:autoSpaceDE w:val="0"/>
              <w:autoSpaceDN w:val="0"/>
              <w:adjustRightInd w:val="0"/>
              <w:textAlignment w:val="baseline"/>
              <w:rPr>
                <w:rFonts w:ascii="Calibri" w:eastAsia="Calibri" w:hAnsi="Calibri" w:cs="Times New Roman"/>
                <w:b/>
                <w:smallCaps/>
              </w:rPr>
            </w:pPr>
          </w:p>
        </w:tc>
        <w:tc>
          <w:tcPr>
            <w:tcW w:w="2065" w:type="dxa"/>
          </w:tcPr>
          <w:p w14:paraId="0F918D6F" w14:textId="08466958" w:rsidR="003A3277" w:rsidRDefault="00A8674C"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1043F75D">
                <v:shape id="_x0000_i1097" type="#_x0000_t75" style="width:74.4pt;height:49.7pt" o:ole="">
                  <v:imagedata r:id="rId36" o:title=""/>
                </v:shape>
                <o:OLEObject Type="Embed" ProgID="FoxitPhantomPDF.Document" ShapeID="_x0000_i1097" DrawAspect="Icon" ObjectID="_1666000903" r:id="rId37"/>
              </w:object>
            </w:r>
          </w:p>
        </w:tc>
      </w:tr>
      <w:tr w:rsidR="003A3277" w14:paraId="67F43106" w14:textId="77777777" w:rsidTr="001A0CF0">
        <w:tc>
          <w:tcPr>
            <w:tcW w:w="6565" w:type="dxa"/>
          </w:tcPr>
          <w:p w14:paraId="72FB6BC0" w14:textId="77777777" w:rsidR="003A3277" w:rsidRDefault="003A3277" w:rsidP="00B25390">
            <w:pPr>
              <w:overflowPunct w:val="0"/>
              <w:autoSpaceDE w:val="0"/>
              <w:autoSpaceDN w:val="0"/>
              <w:adjustRightInd w:val="0"/>
              <w:ind w:right="720"/>
              <w:textAlignment w:val="baseline"/>
              <w:rPr>
                <w:rFonts w:ascii="Calibri" w:eastAsia="Calibri" w:hAnsi="Calibri" w:cs="Times New Roman"/>
                <w:b/>
                <w:smallCaps/>
              </w:rPr>
            </w:pPr>
            <w:r>
              <w:rPr>
                <w:rFonts w:ascii="Calibri" w:eastAsia="Calibri" w:hAnsi="Calibri" w:cs="Times New Roman"/>
                <w:b/>
                <w:smallCaps/>
              </w:rPr>
              <w:t>Exhibit D – Sample Contract</w:t>
            </w:r>
          </w:p>
          <w:p w14:paraId="4D8E5DF1" w14:textId="77777777" w:rsidR="00A8674C" w:rsidRDefault="00A8674C" w:rsidP="00B25390">
            <w:pPr>
              <w:overflowPunct w:val="0"/>
              <w:autoSpaceDE w:val="0"/>
              <w:autoSpaceDN w:val="0"/>
              <w:adjustRightInd w:val="0"/>
              <w:ind w:right="720"/>
              <w:textAlignment w:val="baseline"/>
              <w:rPr>
                <w:rFonts w:ascii="Calibri" w:eastAsia="Times New Roman" w:hAnsi="Calibri" w:cs="Arial"/>
                <w:i/>
              </w:rPr>
            </w:pPr>
            <w:r w:rsidRPr="0045011E">
              <w:rPr>
                <w:rFonts w:ascii="Calibri" w:eastAsia="Times New Roman" w:hAnsi="Calibri" w:cs="Arial"/>
                <w:i/>
              </w:rPr>
              <w:t>For information only, do not include with the proposal</w:t>
            </w:r>
          </w:p>
          <w:p w14:paraId="09770FB5" w14:textId="27DFBE25" w:rsidR="00A8674C" w:rsidRDefault="00A8674C" w:rsidP="00B25390">
            <w:pPr>
              <w:overflowPunct w:val="0"/>
              <w:autoSpaceDE w:val="0"/>
              <w:autoSpaceDN w:val="0"/>
              <w:adjustRightInd w:val="0"/>
              <w:ind w:right="720"/>
              <w:textAlignment w:val="baseline"/>
              <w:rPr>
                <w:rFonts w:ascii="Calibri" w:eastAsia="Calibri" w:hAnsi="Calibri" w:cs="Times New Roman"/>
                <w:b/>
                <w:smallCaps/>
              </w:rPr>
            </w:pPr>
          </w:p>
        </w:tc>
        <w:bookmarkStart w:id="13" w:name="_MON_1664685492"/>
        <w:bookmarkEnd w:id="13"/>
        <w:tc>
          <w:tcPr>
            <w:tcW w:w="2065" w:type="dxa"/>
          </w:tcPr>
          <w:p w14:paraId="37A249C1" w14:textId="0FCDADFF" w:rsidR="003A3277" w:rsidRDefault="00A8674C"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6098C881">
                <v:shape id="_x0000_i1098" type="#_x0000_t75" style="width:74.4pt;height:49.7pt" o:ole="">
                  <v:imagedata r:id="rId38" o:title=""/>
                </v:shape>
                <o:OLEObject Type="Embed" ProgID="Word.Document.8" ShapeID="_x0000_i1098" DrawAspect="Icon" ObjectID="_1666000904" r:id="rId39">
                  <o:FieldCodes>\s</o:FieldCodes>
                </o:OLEObject>
              </w:object>
            </w:r>
          </w:p>
        </w:tc>
      </w:tr>
      <w:tr w:rsidR="0045011E" w14:paraId="1A0E9D2A" w14:textId="77777777" w:rsidTr="001A0CF0">
        <w:tc>
          <w:tcPr>
            <w:tcW w:w="6565" w:type="dxa"/>
          </w:tcPr>
          <w:p w14:paraId="336B0176" w14:textId="77777777" w:rsidR="0045011E" w:rsidRPr="0045011E" w:rsidRDefault="0045011E" w:rsidP="0045011E">
            <w:pPr>
              <w:overflowPunct w:val="0"/>
              <w:autoSpaceDE w:val="0"/>
              <w:autoSpaceDN w:val="0"/>
              <w:adjustRightInd w:val="0"/>
              <w:textAlignment w:val="baseline"/>
              <w:rPr>
                <w:rFonts w:ascii="Calibri" w:eastAsia="Times New Roman" w:hAnsi="Calibri" w:cs="Times New Roman"/>
                <w:b/>
                <w:smallCaps/>
                <w:szCs w:val="24"/>
              </w:rPr>
            </w:pPr>
            <w:r w:rsidRPr="0045011E">
              <w:rPr>
                <w:rFonts w:ascii="Calibri" w:eastAsia="Times New Roman" w:hAnsi="Calibri" w:cs="Times New Roman"/>
                <w:b/>
                <w:smallCaps/>
                <w:szCs w:val="24"/>
              </w:rPr>
              <w:t>Exhibit E – Complaint, Debrief, &amp; Protest Requirements</w:t>
            </w:r>
          </w:p>
          <w:p w14:paraId="0F976F3F" w14:textId="2B23E5B5" w:rsidR="0045011E" w:rsidRPr="0045011E" w:rsidRDefault="0045011E" w:rsidP="0045011E">
            <w:pPr>
              <w:overflowPunct w:val="0"/>
              <w:autoSpaceDE w:val="0"/>
              <w:autoSpaceDN w:val="0"/>
              <w:adjustRightInd w:val="0"/>
              <w:textAlignment w:val="baseline"/>
              <w:rPr>
                <w:rFonts w:ascii="Calibri" w:eastAsia="Times New Roman" w:hAnsi="Calibri" w:cs="Times New Roman"/>
                <w:b/>
                <w:smallCaps/>
                <w:szCs w:val="24"/>
              </w:rPr>
            </w:pPr>
            <w:r w:rsidRPr="0045011E">
              <w:rPr>
                <w:rFonts w:ascii="Calibri" w:eastAsia="Times New Roman" w:hAnsi="Calibri" w:cs="Arial"/>
                <w:i/>
              </w:rPr>
              <w:t>For information only, do not include with the proposal</w:t>
            </w:r>
          </w:p>
        </w:tc>
        <w:bookmarkStart w:id="14" w:name="_MON_1664261978"/>
        <w:bookmarkEnd w:id="14"/>
        <w:tc>
          <w:tcPr>
            <w:tcW w:w="2065" w:type="dxa"/>
          </w:tcPr>
          <w:p w14:paraId="3F93897F" w14:textId="1D6D0AC5" w:rsidR="0045011E" w:rsidRDefault="00165FE6"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7B42E408">
                <v:shape id="_x0000_i1099" type="#_x0000_t75" style="width:74.4pt;height:49.7pt" o:ole="">
                  <v:imagedata r:id="rId40" o:title=""/>
                </v:shape>
                <o:OLEObject Type="Embed" ProgID="Word.Document.12" ShapeID="_x0000_i1099" DrawAspect="Icon" ObjectID="_1666000905" r:id="rId41">
                  <o:FieldCodes>\s</o:FieldCodes>
                </o:OLEObject>
              </w:object>
            </w:r>
          </w:p>
        </w:tc>
      </w:tr>
      <w:tr w:rsidR="0045011E" w14:paraId="404E8992" w14:textId="77777777" w:rsidTr="001A0CF0">
        <w:tc>
          <w:tcPr>
            <w:tcW w:w="6565" w:type="dxa"/>
          </w:tcPr>
          <w:p w14:paraId="2E251115" w14:textId="77777777" w:rsidR="0045011E" w:rsidRPr="0045011E" w:rsidRDefault="0045011E" w:rsidP="0045011E">
            <w:pPr>
              <w:overflowPunct w:val="0"/>
              <w:autoSpaceDE w:val="0"/>
              <w:autoSpaceDN w:val="0"/>
              <w:adjustRightInd w:val="0"/>
              <w:textAlignment w:val="baseline"/>
              <w:rPr>
                <w:rFonts w:ascii="Calibri" w:eastAsia="Times New Roman" w:hAnsi="Calibri" w:cs="Times New Roman"/>
                <w:b/>
                <w:smallCaps/>
                <w:szCs w:val="24"/>
              </w:rPr>
            </w:pPr>
            <w:r w:rsidRPr="0045011E">
              <w:rPr>
                <w:rFonts w:ascii="Calibri" w:eastAsia="Times New Roman" w:hAnsi="Calibri" w:cs="Times New Roman"/>
                <w:b/>
                <w:smallCaps/>
                <w:szCs w:val="24"/>
              </w:rPr>
              <w:t>Exhibit F – Doing Business with the State of Washington</w:t>
            </w:r>
          </w:p>
          <w:p w14:paraId="09852024" w14:textId="5F0D2619" w:rsidR="0045011E" w:rsidRPr="0045011E" w:rsidRDefault="0045011E" w:rsidP="0045011E">
            <w:pPr>
              <w:overflowPunct w:val="0"/>
              <w:autoSpaceDE w:val="0"/>
              <w:autoSpaceDN w:val="0"/>
              <w:adjustRightInd w:val="0"/>
              <w:textAlignment w:val="baseline"/>
              <w:rPr>
                <w:rFonts w:ascii="Calibri" w:eastAsia="Times New Roman" w:hAnsi="Calibri" w:cs="Times New Roman"/>
                <w:b/>
                <w:smallCaps/>
                <w:szCs w:val="24"/>
              </w:rPr>
            </w:pPr>
            <w:r w:rsidRPr="0045011E">
              <w:rPr>
                <w:rFonts w:ascii="Calibri" w:eastAsia="Times New Roman" w:hAnsi="Calibri" w:cs="Arial"/>
                <w:i/>
              </w:rPr>
              <w:t>For information only, do not include with the proposal</w:t>
            </w:r>
          </w:p>
        </w:tc>
        <w:bookmarkStart w:id="15" w:name="_MON_1664262017"/>
        <w:bookmarkEnd w:id="15"/>
        <w:tc>
          <w:tcPr>
            <w:tcW w:w="2065" w:type="dxa"/>
          </w:tcPr>
          <w:p w14:paraId="532EAA77" w14:textId="70C6E79E" w:rsidR="0045011E" w:rsidRDefault="00165FE6" w:rsidP="001A0CF0">
            <w:pPr>
              <w:overflowPunct w:val="0"/>
              <w:autoSpaceDE w:val="0"/>
              <w:autoSpaceDN w:val="0"/>
              <w:adjustRightInd w:val="0"/>
              <w:jc w:val="center"/>
              <w:textAlignment w:val="baseline"/>
              <w:rPr>
                <w:rFonts w:ascii="Calibri" w:hAnsi="Calibri"/>
              </w:rPr>
            </w:pPr>
            <w:r>
              <w:rPr>
                <w:rFonts w:ascii="Calibri" w:hAnsi="Calibri"/>
              </w:rPr>
              <w:object w:dxaOrig="1487" w:dyaOrig="993" w14:anchorId="19B098FA">
                <v:shape id="_x0000_i1100" type="#_x0000_t75" style="width:74.4pt;height:49.7pt" o:ole="">
                  <v:imagedata r:id="rId42" o:title=""/>
                </v:shape>
                <o:OLEObject Type="Embed" ProgID="Word.Document.12" ShapeID="_x0000_i1100" DrawAspect="Icon" ObjectID="_1666000906" r:id="rId43">
                  <o:FieldCodes>\s</o:FieldCodes>
                </o:OLEObject>
              </w:object>
            </w:r>
          </w:p>
        </w:tc>
      </w:tr>
    </w:tbl>
    <w:p w14:paraId="7D76D8EE" w14:textId="3501E5A9" w:rsidR="007B6BD4" w:rsidRDefault="007B6BD4" w:rsidP="00C07AB7">
      <w:pPr>
        <w:overflowPunct w:val="0"/>
        <w:autoSpaceDE w:val="0"/>
        <w:autoSpaceDN w:val="0"/>
        <w:adjustRightInd w:val="0"/>
        <w:ind w:left="720"/>
        <w:jc w:val="both"/>
        <w:textAlignment w:val="baseline"/>
        <w:rPr>
          <w:rFonts w:ascii="Calibri" w:hAnsi="Calibri"/>
        </w:rPr>
      </w:pPr>
    </w:p>
    <w:p w14:paraId="63F78B89" w14:textId="36AA34D4" w:rsidR="00626CD9" w:rsidRDefault="00626CD9" w:rsidP="0003194C">
      <w:pPr>
        <w:spacing w:after="160" w:line="259" w:lineRule="auto"/>
        <w:rPr>
          <w:rFonts w:ascii="Calibri" w:hAnsi="Calibri"/>
        </w:rPr>
      </w:pPr>
    </w:p>
    <w:sectPr w:rsidR="00626CD9" w:rsidSect="006116C1">
      <w:head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EC1D0" w14:textId="77777777" w:rsidR="00C725CB" w:rsidRDefault="00C725CB" w:rsidP="0043209E">
      <w:r>
        <w:separator/>
      </w:r>
    </w:p>
  </w:endnote>
  <w:endnote w:type="continuationSeparator" w:id="0">
    <w:p w14:paraId="30608044" w14:textId="77777777" w:rsidR="00C725CB" w:rsidRDefault="00C725CB" w:rsidP="00432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FC98" w14:textId="016D4571" w:rsidR="00C725CB" w:rsidRPr="007F754A" w:rsidRDefault="00C725CB" w:rsidP="009C5B37">
    <w:pPr>
      <w:pStyle w:val="Footer"/>
      <w:pBdr>
        <w:top w:val="single" w:sz="4" w:space="1" w:color="auto"/>
      </w:pBdr>
      <w:rPr>
        <w:rFonts w:ascii="Calibri" w:hAnsi="Calibri"/>
        <w:smallCaps/>
        <w:sz w:val="20"/>
        <w:szCs w:val="20"/>
      </w:rPr>
    </w:pPr>
    <w:r>
      <w:rPr>
        <w:rFonts w:ascii="Calibri" w:hAnsi="Calibri"/>
        <w:smallCaps/>
        <w:sz w:val="20"/>
        <w:szCs w:val="20"/>
      </w:rPr>
      <w:t>RFQQ71</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EE6234">
      <w:rPr>
        <w:rFonts w:ascii="Calibri" w:hAnsi="Calibri"/>
        <w:smallCaps/>
        <w:noProof/>
        <w:sz w:val="20"/>
        <w:szCs w:val="20"/>
      </w:rPr>
      <w:t>8</w:t>
    </w:r>
    <w:r w:rsidRPr="007F754A">
      <w:rPr>
        <w:rFonts w:ascii="Calibri" w:hAnsi="Calibri"/>
        <w:small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9BFB7" w14:textId="77777777" w:rsidR="00C725CB" w:rsidRDefault="00C725CB" w:rsidP="0043209E">
      <w:r>
        <w:separator/>
      </w:r>
    </w:p>
  </w:footnote>
  <w:footnote w:type="continuationSeparator" w:id="0">
    <w:p w14:paraId="2D964EA2" w14:textId="77777777" w:rsidR="00C725CB" w:rsidRDefault="00C725CB" w:rsidP="00432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BDAE0" w14:textId="67256E04" w:rsidR="00C725CB" w:rsidRPr="00EA05BA" w:rsidRDefault="00C725CB" w:rsidP="009C5B37">
    <w:pPr>
      <w:spacing w:after="120"/>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27C17" w14:textId="2385F946" w:rsidR="00C725CB" w:rsidRPr="0003194C" w:rsidRDefault="00C725CB">
    <w:pPr>
      <w:pStyle w:val="Head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144E"/>
    <w:multiLevelType w:val="hybridMultilevel"/>
    <w:tmpl w:val="8A183BB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 w15:restartNumberingAfterBreak="0">
    <w:nsid w:val="0AEC2FBC"/>
    <w:multiLevelType w:val="multilevel"/>
    <w:tmpl w:val="F59CEF32"/>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B9C0831"/>
    <w:multiLevelType w:val="hybridMultilevel"/>
    <w:tmpl w:val="DE88C0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D3A109D"/>
    <w:multiLevelType w:val="hybridMultilevel"/>
    <w:tmpl w:val="19DA0B8E"/>
    <w:lvl w:ilvl="0" w:tplc="BA165072">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D02112"/>
    <w:multiLevelType w:val="hybridMultilevel"/>
    <w:tmpl w:val="F2845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DA6DD4"/>
    <w:multiLevelType w:val="hybridMultilevel"/>
    <w:tmpl w:val="5C443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A42366"/>
    <w:multiLevelType w:val="hybridMultilevel"/>
    <w:tmpl w:val="65E478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D20EB3"/>
    <w:multiLevelType w:val="hybridMultilevel"/>
    <w:tmpl w:val="419E9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05334B"/>
    <w:multiLevelType w:val="hybridMultilevel"/>
    <w:tmpl w:val="0060CB1C"/>
    <w:lvl w:ilvl="0" w:tplc="8340B68A">
      <w:start w:val="1"/>
      <w:numFmt w:val="bullet"/>
      <w:lvlText w:val=""/>
      <w:lvlJc w:val="left"/>
      <w:pPr>
        <w:ind w:left="1296" w:hanging="360"/>
      </w:pPr>
      <w:rPr>
        <w:rFonts w:ascii="Wingdings 2" w:hAnsi="Wingdings 2"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D3DE9"/>
    <w:multiLevelType w:val="hybridMultilevel"/>
    <w:tmpl w:val="AE08E8F2"/>
    <w:lvl w:ilvl="0" w:tplc="935A5854">
      <w:start w:val="6"/>
      <w:numFmt w:val="decimal"/>
      <w:lvlText w:val="%1.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264EB0"/>
    <w:multiLevelType w:val="hybridMultilevel"/>
    <w:tmpl w:val="F16408D8"/>
    <w:lvl w:ilvl="0" w:tplc="8340B68A">
      <w:start w:val="1"/>
      <w:numFmt w:val="bullet"/>
      <w:lvlText w:val=""/>
      <w:lvlJc w:val="left"/>
      <w:pPr>
        <w:ind w:left="1656" w:hanging="360"/>
      </w:pPr>
      <w:rPr>
        <w:rFonts w:ascii="Wingdings 2" w:hAnsi="Wingdings 2" w:hint="default"/>
        <w:b w:val="0"/>
        <w:sz w:val="24"/>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1" w15:restartNumberingAfterBreak="0">
    <w:nsid w:val="1A574117"/>
    <w:multiLevelType w:val="hybridMultilevel"/>
    <w:tmpl w:val="BC66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92247"/>
    <w:multiLevelType w:val="hybridMultilevel"/>
    <w:tmpl w:val="650E4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FC1027"/>
    <w:multiLevelType w:val="hybridMultilevel"/>
    <w:tmpl w:val="B48CF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FE4686"/>
    <w:multiLevelType w:val="hybridMultilevel"/>
    <w:tmpl w:val="8DBC0B60"/>
    <w:lvl w:ilvl="0" w:tplc="9AEE14B2">
      <w:start w:val="5"/>
      <w:numFmt w:val="decimal"/>
      <w:lvlText w:val="%1.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1B3D20"/>
    <w:multiLevelType w:val="hybridMultilevel"/>
    <w:tmpl w:val="8BCA5B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D7F08"/>
    <w:multiLevelType w:val="hybridMultilevel"/>
    <w:tmpl w:val="43FE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A7BEC"/>
    <w:multiLevelType w:val="hybridMultilevel"/>
    <w:tmpl w:val="AC329F7C"/>
    <w:lvl w:ilvl="0" w:tplc="03BC889C">
      <w:start w:val="1"/>
      <w:numFmt w:val="decimal"/>
      <w:lvlText w:val="2.%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F459E6"/>
    <w:multiLevelType w:val="hybridMultilevel"/>
    <w:tmpl w:val="19BA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F505CC"/>
    <w:multiLevelType w:val="hybridMultilevel"/>
    <w:tmpl w:val="A8D8EFEC"/>
    <w:lvl w:ilvl="0" w:tplc="5B2AD1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12418"/>
    <w:multiLevelType w:val="hybridMultilevel"/>
    <w:tmpl w:val="7888722A"/>
    <w:lvl w:ilvl="0" w:tplc="1DD83ED2">
      <w:start w:val="1"/>
      <w:numFmt w:val="decimal"/>
      <w:lvlText w:val="3.%1."/>
      <w:lvlJc w:val="left"/>
      <w:pPr>
        <w:ind w:left="630" w:hanging="360"/>
      </w:pPr>
      <w:rPr>
        <w:rFonts w:hint="default"/>
        <w:b/>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36C97177"/>
    <w:multiLevelType w:val="hybridMultilevel"/>
    <w:tmpl w:val="7EFAD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2C4257"/>
    <w:multiLevelType w:val="hybridMultilevel"/>
    <w:tmpl w:val="ADD8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2C1D30"/>
    <w:multiLevelType w:val="hybridMultilevel"/>
    <w:tmpl w:val="AE08E8F2"/>
    <w:lvl w:ilvl="0" w:tplc="935A5854">
      <w:start w:val="6"/>
      <w:numFmt w:val="decimal"/>
      <w:lvlText w:val="%1.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1466FF"/>
    <w:multiLevelType w:val="hybridMultilevel"/>
    <w:tmpl w:val="46FE11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BD44F38"/>
    <w:multiLevelType w:val="hybridMultilevel"/>
    <w:tmpl w:val="56EADB7A"/>
    <w:lvl w:ilvl="0" w:tplc="8340B68A">
      <w:start w:val="1"/>
      <w:numFmt w:val="bullet"/>
      <w:lvlText w:val=""/>
      <w:lvlJc w:val="left"/>
      <w:pPr>
        <w:ind w:left="1454" w:hanging="360"/>
      </w:pPr>
      <w:rPr>
        <w:rFonts w:ascii="Wingdings 2" w:hAnsi="Wingdings 2" w:hint="default"/>
        <w:b w:val="0"/>
        <w:sz w:val="24"/>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6" w15:restartNumberingAfterBreak="0">
    <w:nsid w:val="4C965DA6"/>
    <w:multiLevelType w:val="hybridMultilevel"/>
    <w:tmpl w:val="DCF67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C00AA"/>
    <w:multiLevelType w:val="hybridMultilevel"/>
    <w:tmpl w:val="386C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95763"/>
    <w:multiLevelType w:val="hybridMultilevel"/>
    <w:tmpl w:val="501EE3F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0D0748"/>
    <w:multiLevelType w:val="hybridMultilevel"/>
    <w:tmpl w:val="EAB24B7E"/>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30" w15:restartNumberingAfterBreak="0">
    <w:nsid w:val="6D261CAF"/>
    <w:multiLevelType w:val="multilevel"/>
    <w:tmpl w:val="5D6EE228"/>
    <w:lvl w:ilvl="0">
      <w:start w:val="3"/>
      <w:numFmt w:val="decimal"/>
      <w:lvlText w:val="%1."/>
      <w:lvlJc w:val="left"/>
      <w:pPr>
        <w:ind w:left="360" w:hanging="360"/>
      </w:pPr>
      <w:rPr>
        <w:rFonts w:hint="default"/>
        <w:b/>
      </w:rPr>
    </w:lvl>
    <w:lvl w:ilvl="1">
      <w:start w:val="4"/>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1" w15:restartNumberingAfterBreak="0">
    <w:nsid w:val="70497863"/>
    <w:multiLevelType w:val="hybridMultilevel"/>
    <w:tmpl w:val="7A9AF188"/>
    <w:lvl w:ilvl="0" w:tplc="0596ABD6">
      <w:start w:val="1"/>
      <w:numFmt w:val="decimal"/>
      <w:lvlText w:val="3.%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402D31"/>
    <w:multiLevelType w:val="hybridMultilevel"/>
    <w:tmpl w:val="FCC4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972BD0"/>
    <w:multiLevelType w:val="hybridMultilevel"/>
    <w:tmpl w:val="FF2833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70572F"/>
    <w:multiLevelType w:val="multilevel"/>
    <w:tmpl w:val="23249AB2"/>
    <w:lvl w:ilvl="0">
      <w:start w:val="5"/>
      <w:numFmt w:val="decimal"/>
      <w:lvlText w:val="%1."/>
      <w:lvlJc w:val="left"/>
      <w:pPr>
        <w:ind w:left="360" w:hanging="360"/>
      </w:pPr>
      <w:rPr>
        <w:rFonts w:hint="default"/>
        <w:b/>
      </w:rPr>
    </w:lvl>
    <w:lvl w:ilvl="1">
      <w:start w:val="1"/>
      <w:numFmt w:val="decimal"/>
      <w:lvlText w:val="4.%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78CF7DCA"/>
    <w:multiLevelType w:val="hybridMultilevel"/>
    <w:tmpl w:val="FF0AB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8"/>
  </w:num>
  <w:num w:numId="3">
    <w:abstractNumId w:val="16"/>
  </w:num>
  <w:num w:numId="4">
    <w:abstractNumId w:val="32"/>
  </w:num>
  <w:num w:numId="5">
    <w:abstractNumId w:val="11"/>
  </w:num>
  <w:num w:numId="6">
    <w:abstractNumId w:val="17"/>
  </w:num>
  <w:num w:numId="7">
    <w:abstractNumId w:val="31"/>
  </w:num>
  <w:num w:numId="8">
    <w:abstractNumId w:val="28"/>
  </w:num>
  <w:num w:numId="9">
    <w:abstractNumId w:val="8"/>
  </w:num>
  <w:num w:numId="10">
    <w:abstractNumId w:val="27"/>
  </w:num>
  <w:num w:numId="11">
    <w:abstractNumId w:val="6"/>
  </w:num>
  <w:num w:numId="12">
    <w:abstractNumId w:val="20"/>
  </w:num>
  <w:num w:numId="13">
    <w:abstractNumId w:val="26"/>
  </w:num>
  <w:num w:numId="14">
    <w:abstractNumId w:val="30"/>
  </w:num>
  <w:num w:numId="15">
    <w:abstractNumId w:val="22"/>
  </w:num>
  <w:num w:numId="16">
    <w:abstractNumId w:val="34"/>
  </w:num>
  <w:num w:numId="17">
    <w:abstractNumId w:val="0"/>
  </w:num>
  <w:num w:numId="18">
    <w:abstractNumId w:val="21"/>
  </w:num>
  <w:num w:numId="19">
    <w:abstractNumId w:val="13"/>
  </w:num>
  <w:num w:numId="20">
    <w:abstractNumId w:val="2"/>
  </w:num>
  <w:num w:numId="21">
    <w:abstractNumId w:val="12"/>
  </w:num>
  <w:num w:numId="22">
    <w:abstractNumId w:val="19"/>
  </w:num>
  <w:num w:numId="23">
    <w:abstractNumId w:val="3"/>
  </w:num>
  <w:num w:numId="24">
    <w:abstractNumId w:val="14"/>
  </w:num>
  <w:num w:numId="25">
    <w:abstractNumId w:val="9"/>
  </w:num>
  <w:num w:numId="26">
    <w:abstractNumId w:val="23"/>
  </w:num>
  <w:num w:numId="27">
    <w:abstractNumId w:val="1"/>
  </w:num>
  <w:num w:numId="28">
    <w:abstractNumId w:val="7"/>
  </w:num>
  <w:num w:numId="29">
    <w:abstractNumId w:val="4"/>
  </w:num>
  <w:num w:numId="30">
    <w:abstractNumId w:val="5"/>
  </w:num>
  <w:num w:numId="31">
    <w:abstractNumId w:val="35"/>
  </w:num>
  <w:num w:numId="32">
    <w:abstractNumId w:val="33"/>
  </w:num>
  <w:num w:numId="33">
    <w:abstractNumId w:val="24"/>
  </w:num>
  <w:num w:numId="34">
    <w:abstractNumId w:val="29"/>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ztTA0tbAwNjM3MbZQ0lEKTi0uzszPAykwNKwFAP4uSDotAAAA"/>
  </w:docVars>
  <w:rsids>
    <w:rsidRoot w:val="00427ABE"/>
    <w:rsid w:val="00024733"/>
    <w:rsid w:val="00026564"/>
    <w:rsid w:val="0003194C"/>
    <w:rsid w:val="0003444B"/>
    <w:rsid w:val="00043657"/>
    <w:rsid w:val="000568EC"/>
    <w:rsid w:val="0007214A"/>
    <w:rsid w:val="000801F7"/>
    <w:rsid w:val="000873E4"/>
    <w:rsid w:val="0009345C"/>
    <w:rsid w:val="000A0130"/>
    <w:rsid w:val="000B07F0"/>
    <w:rsid w:val="000F255B"/>
    <w:rsid w:val="000F2C9F"/>
    <w:rsid w:val="0010396D"/>
    <w:rsid w:val="00107590"/>
    <w:rsid w:val="0012121B"/>
    <w:rsid w:val="00125C98"/>
    <w:rsid w:val="00165FE6"/>
    <w:rsid w:val="00166B69"/>
    <w:rsid w:val="00167AED"/>
    <w:rsid w:val="001717B2"/>
    <w:rsid w:val="001836C5"/>
    <w:rsid w:val="00195BB4"/>
    <w:rsid w:val="001A0CF0"/>
    <w:rsid w:val="001B1262"/>
    <w:rsid w:val="001B44D8"/>
    <w:rsid w:val="001C01AC"/>
    <w:rsid w:val="001C7E76"/>
    <w:rsid w:val="001D48F2"/>
    <w:rsid w:val="001E3039"/>
    <w:rsid w:val="001F12F1"/>
    <w:rsid w:val="001F27B1"/>
    <w:rsid w:val="001F53C2"/>
    <w:rsid w:val="00213526"/>
    <w:rsid w:val="00217DE9"/>
    <w:rsid w:val="00220A9C"/>
    <w:rsid w:val="0024103D"/>
    <w:rsid w:val="00242A3B"/>
    <w:rsid w:val="00276A12"/>
    <w:rsid w:val="00280FB4"/>
    <w:rsid w:val="00281DFB"/>
    <w:rsid w:val="00293F45"/>
    <w:rsid w:val="002D27BE"/>
    <w:rsid w:val="002D41E2"/>
    <w:rsid w:val="002E3D9D"/>
    <w:rsid w:val="0031646B"/>
    <w:rsid w:val="003607B3"/>
    <w:rsid w:val="00363CF8"/>
    <w:rsid w:val="00374054"/>
    <w:rsid w:val="0037495A"/>
    <w:rsid w:val="0038143E"/>
    <w:rsid w:val="003841D1"/>
    <w:rsid w:val="003905A1"/>
    <w:rsid w:val="003917D4"/>
    <w:rsid w:val="00393AE9"/>
    <w:rsid w:val="003A3277"/>
    <w:rsid w:val="003A5B56"/>
    <w:rsid w:val="003A733E"/>
    <w:rsid w:val="003C4B84"/>
    <w:rsid w:val="003D19B4"/>
    <w:rsid w:val="003D4ADF"/>
    <w:rsid w:val="003D4B6B"/>
    <w:rsid w:val="004105B7"/>
    <w:rsid w:val="0041500F"/>
    <w:rsid w:val="004168AA"/>
    <w:rsid w:val="0042347B"/>
    <w:rsid w:val="00427ABE"/>
    <w:rsid w:val="0043209E"/>
    <w:rsid w:val="0043693A"/>
    <w:rsid w:val="004407A4"/>
    <w:rsid w:val="00444582"/>
    <w:rsid w:val="0045011E"/>
    <w:rsid w:val="00452162"/>
    <w:rsid w:val="00474D47"/>
    <w:rsid w:val="0047551C"/>
    <w:rsid w:val="004C2C44"/>
    <w:rsid w:val="004D0A38"/>
    <w:rsid w:val="004E54E6"/>
    <w:rsid w:val="004F2163"/>
    <w:rsid w:val="004F6117"/>
    <w:rsid w:val="0050016E"/>
    <w:rsid w:val="005023F0"/>
    <w:rsid w:val="005079CD"/>
    <w:rsid w:val="00554D5F"/>
    <w:rsid w:val="00560F09"/>
    <w:rsid w:val="00582E61"/>
    <w:rsid w:val="005866EE"/>
    <w:rsid w:val="0058783C"/>
    <w:rsid w:val="00590D1D"/>
    <w:rsid w:val="005957BF"/>
    <w:rsid w:val="005A6B77"/>
    <w:rsid w:val="005B2C16"/>
    <w:rsid w:val="005D2380"/>
    <w:rsid w:val="005E4C28"/>
    <w:rsid w:val="005E6159"/>
    <w:rsid w:val="005F0E53"/>
    <w:rsid w:val="005F39C3"/>
    <w:rsid w:val="00600A68"/>
    <w:rsid w:val="006116C1"/>
    <w:rsid w:val="00626CD9"/>
    <w:rsid w:val="00633A90"/>
    <w:rsid w:val="006518ED"/>
    <w:rsid w:val="00653240"/>
    <w:rsid w:val="00654788"/>
    <w:rsid w:val="00655F6D"/>
    <w:rsid w:val="00671CD9"/>
    <w:rsid w:val="00674099"/>
    <w:rsid w:val="00685ED9"/>
    <w:rsid w:val="006944A7"/>
    <w:rsid w:val="0069758B"/>
    <w:rsid w:val="006A19EC"/>
    <w:rsid w:val="006A5501"/>
    <w:rsid w:val="006B110D"/>
    <w:rsid w:val="006C31E4"/>
    <w:rsid w:val="006E437D"/>
    <w:rsid w:val="006E5880"/>
    <w:rsid w:val="00702B98"/>
    <w:rsid w:val="007079FC"/>
    <w:rsid w:val="00715503"/>
    <w:rsid w:val="0071685A"/>
    <w:rsid w:val="007170CE"/>
    <w:rsid w:val="00730CA6"/>
    <w:rsid w:val="00743081"/>
    <w:rsid w:val="007442F0"/>
    <w:rsid w:val="007460B9"/>
    <w:rsid w:val="00757252"/>
    <w:rsid w:val="00773840"/>
    <w:rsid w:val="00776DDF"/>
    <w:rsid w:val="0077779B"/>
    <w:rsid w:val="0078072A"/>
    <w:rsid w:val="00782351"/>
    <w:rsid w:val="0078664E"/>
    <w:rsid w:val="007B6BD4"/>
    <w:rsid w:val="00811AB8"/>
    <w:rsid w:val="00813735"/>
    <w:rsid w:val="00825A49"/>
    <w:rsid w:val="00831C78"/>
    <w:rsid w:val="00856180"/>
    <w:rsid w:val="008739F6"/>
    <w:rsid w:val="008A1799"/>
    <w:rsid w:val="008B0A23"/>
    <w:rsid w:val="008C5E14"/>
    <w:rsid w:val="008D2720"/>
    <w:rsid w:val="008D75CA"/>
    <w:rsid w:val="008E4FFC"/>
    <w:rsid w:val="0090127F"/>
    <w:rsid w:val="00906796"/>
    <w:rsid w:val="00907BF7"/>
    <w:rsid w:val="00921002"/>
    <w:rsid w:val="009673C5"/>
    <w:rsid w:val="00972739"/>
    <w:rsid w:val="009916DA"/>
    <w:rsid w:val="00994F27"/>
    <w:rsid w:val="009A3C07"/>
    <w:rsid w:val="009A7814"/>
    <w:rsid w:val="009B3B8F"/>
    <w:rsid w:val="009C5B37"/>
    <w:rsid w:val="00A06A8E"/>
    <w:rsid w:val="00A36474"/>
    <w:rsid w:val="00A404B0"/>
    <w:rsid w:val="00A4326A"/>
    <w:rsid w:val="00A6088B"/>
    <w:rsid w:val="00A72199"/>
    <w:rsid w:val="00A77EC2"/>
    <w:rsid w:val="00A8546F"/>
    <w:rsid w:val="00A8674C"/>
    <w:rsid w:val="00AB4B1C"/>
    <w:rsid w:val="00AD17BB"/>
    <w:rsid w:val="00AD3591"/>
    <w:rsid w:val="00AF769F"/>
    <w:rsid w:val="00B033F9"/>
    <w:rsid w:val="00B07708"/>
    <w:rsid w:val="00B25390"/>
    <w:rsid w:val="00B4198F"/>
    <w:rsid w:val="00B4519A"/>
    <w:rsid w:val="00B638A5"/>
    <w:rsid w:val="00BB6E49"/>
    <w:rsid w:val="00BC09B9"/>
    <w:rsid w:val="00BD3C08"/>
    <w:rsid w:val="00BD7378"/>
    <w:rsid w:val="00BF1342"/>
    <w:rsid w:val="00C07AB7"/>
    <w:rsid w:val="00C17570"/>
    <w:rsid w:val="00C27B70"/>
    <w:rsid w:val="00C617E9"/>
    <w:rsid w:val="00C665C2"/>
    <w:rsid w:val="00C725CB"/>
    <w:rsid w:val="00C82E76"/>
    <w:rsid w:val="00C83AFD"/>
    <w:rsid w:val="00C83CFF"/>
    <w:rsid w:val="00C95A84"/>
    <w:rsid w:val="00CB0452"/>
    <w:rsid w:val="00CD55ED"/>
    <w:rsid w:val="00D02CE9"/>
    <w:rsid w:val="00D0336C"/>
    <w:rsid w:val="00D14915"/>
    <w:rsid w:val="00D27C1C"/>
    <w:rsid w:val="00D34DE5"/>
    <w:rsid w:val="00D4602A"/>
    <w:rsid w:val="00D50D19"/>
    <w:rsid w:val="00D96A53"/>
    <w:rsid w:val="00DA231F"/>
    <w:rsid w:val="00DA5FD2"/>
    <w:rsid w:val="00DA6487"/>
    <w:rsid w:val="00DC333A"/>
    <w:rsid w:val="00DE4D8F"/>
    <w:rsid w:val="00DE79B6"/>
    <w:rsid w:val="00DF1A52"/>
    <w:rsid w:val="00E06676"/>
    <w:rsid w:val="00E07396"/>
    <w:rsid w:val="00E119B9"/>
    <w:rsid w:val="00E262DC"/>
    <w:rsid w:val="00E36B57"/>
    <w:rsid w:val="00E41609"/>
    <w:rsid w:val="00E45141"/>
    <w:rsid w:val="00E45DB3"/>
    <w:rsid w:val="00E7370F"/>
    <w:rsid w:val="00E753F7"/>
    <w:rsid w:val="00E76602"/>
    <w:rsid w:val="00E85CA5"/>
    <w:rsid w:val="00E95CE7"/>
    <w:rsid w:val="00EA3635"/>
    <w:rsid w:val="00EA5397"/>
    <w:rsid w:val="00EB0DE9"/>
    <w:rsid w:val="00EB1114"/>
    <w:rsid w:val="00EC2598"/>
    <w:rsid w:val="00EC35A6"/>
    <w:rsid w:val="00EC643E"/>
    <w:rsid w:val="00EE6234"/>
    <w:rsid w:val="00EF60EA"/>
    <w:rsid w:val="00F10B2A"/>
    <w:rsid w:val="00F27D4A"/>
    <w:rsid w:val="00F3505E"/>
    <w:rsid w:val="00F65369"/>
    <w:rsid w:val="00F76132"/>
    <w:rsid w:val="00F95416"/>
    <w:rsid w:val="00FC1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A8C8AF1"/>
  <w15:chartTrackingRefBased/>
  <w15:docId w15:val="{B598A53E-87DC-48D0-8A58-D35BF46B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5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27ABE"/>
    <w:rPr>
      <w:sz w:val="16"/>
      <w:szCs w:val="16"/>
    </w:rPr>
  </w:style>
  <w:style w:type="paragraph" w:styleId="CommentText">
    <w:name w:val="annotation text"/>
    <w:basedOn w:val="Normal"/>
    <w:link w:val="CommentTextChar"/>
    <w:unhideWhenUsed/>
    <w:rsid w:val="00427ABE"/>
    <w:rPr>
      <w:sz w:val="20"/>
      <w:szCs w:val="20"/>
    </w:rPr>
  </w:style>
  <w:style w:type="character" w:customStyle="1" w:styleId="CommentTextChar">
    <w:name w:val="Comment Text Char"/>
    <w:basedOn w:val="DefaultParagraphFont"/>
    <w:link w:val="CommentText"/>
    <w:rsid w:val="00427ABE"/>
    <w:rPr>
      <w:sz w:val="20"/>
      <w:szCs w:val="20"/>
    </w:rPr>
  </w:style>
  <w:style w:type="paragraph" w:styleId="CommentSubject">
    <w:name w:val="annotation subject"/>
    <w:basedOn w:val="CommentText"/>
    <w:next w:val="CommentText"/>
    <w:link w:val="CommentSubjectChar"/>
    <w:uiPriority w:val="99"/>
    <w:semiHidden/>
    <w:unhideWhenUsed/>
    <w:rsid w:val="00427ABE"/>
    <w:rPr>
      <w:b/>
      <w:bCs/>
    </w:rPr>
  </w:style>
  <w:style w:type="character" w:customStyle="1" w:styleId="CommentSubjectChar">
    <w:name w:val="Comment Subject Char"/>
    <w:basedOn w:val="CommentTextChar"/>
    <w:link w:val="CommentSubject"/>
    <w:uiPriority w:val="99"/>
    <w:semiHidden/>
    <w:rsid w:val="00427ABE"/>
    <w:rPr>
      <w:b/>
      <w:bCs/>
      <w:sz w:val="20"/>
      <w:szCs w:val="20"/>
    </w:rPr>
  </w:style>
  <w:style w:type="paragraph" w:styleId="BalloonText">
    <w:name w:val="Balloon Text"/>
    <w:basedOn w:val="Normal"/>
    <w:link w:val="BalloonTextChar"/>
    <w:uiPriority w:val="99"/>
    <w:semiHidden/>
    <w:unhideWhenUsed/>
    <w:rsid w:val="00427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ABE"/>
    <w:rPr>
      <w:rFonts w:ascii="Segoe UI" w:hAnsi="Segoe UI" w:cs="Segoe UI"/>
      <w:sz w:val="18"/>
      <w:szCs w:val="18"/>
    </w:rPr>
  </w:style>
  <w:style w:type="character" w:styleId="Hyperlink">
    <w:name w:val="Hyperlink"/>
    <w:basedOn w:val="DefaultParagraphFont"/>
    <w:uiPriority w:val="99"/>
    <w:unhideWhenUsed/>
    <w:rsid w:val="00BF1342"/>
    <w:rPr>
      <w:color w:val="0563C1" w:themeColor="hyperlink"/>
      <w:u w:val="single"/>
    </w:rPr>
  </w:style>
  <w:style w:type="paragraph" w:styleId="ListParagraph">
    <w:name w:val="List Paragraph"/>
    <w:basedOn w:val="Normal"/>
    <w:uiPriority w:val="34"/>
    <w:qFormat/>
    <w:rsid w:val="00BF1342"/>
    <w:pPr>
      <w:ind w:left="720"/>
      <w:contextualSpacing/>
    </w:pPr>
  </w:style>
  <w:style w:type="character" w:styleId="FollowedHyperlink">
    <w:name w:val="FollowedHyperlink"/>
    <w:basedOn w:val="DefaultParagraphFont"/>
    <w:uiPriority w:val="99"/>
    <w:semiHidden/>
    <w:unhideWhenUsed/>
    <w:rsid w:val="001C7E76"/>
    <w:rPr>
      <w:color w:val="954F72" w:themeColor="followedHyperlink"/>
      <w:u w:val="single"/>
    </w:rPr>
  </w:style>
  <w:style w:type="paragraph" w:customStyle="1" w:styleId="ColorfulList-Accent11">
    <w:name w:val="Colorful List - Accent 11"/>
    <w:basedOn w:val="Normal"/>
    <w:uiPriority w:val="34"/>
    <w:qFormat/>
    <w:rsid w:val="0031646B"/>
    <w:pPr>
      <w:overflowPunct w:val="0"/>
      <w:autoSpaceDE w:val="0"/>
      <w:autoSpaceDN w:val="0"/>
      <w:adjustRightInd w:val="0"/>
      <w:spacing w:before="240" w:after="60"/>
      <w:textAlignment w:val="baseline"/>
    </w:pPr>
    <w:rPr>
      <w:rFonts w:ascii="Times New Roman" w:eastAsia="Times New Roman" w:hAnsi="Times New Roman" w:cs="Times New Roman"/>
      <w:b/>
      <w:sz w:val="24"/>
      <w:szCs w:val="24"/>
    </w:rPr>
  </w:style>
  <w:style w:type="table" w:styleId="TableGrid">
    <w:name w:val="Table Grid"/>
    <w:basedOn w:val="TableNormal"/>
    <w:uiPriority w:val="39"/>
    <w:rsid w:val="00C07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231F"/>
    <w:pPr>
      <w:tabs>
        <w:tab w:val="center" w:pos="4680"/>
        <w:tab w:val="right" w:pos="9360"/>
      </w:tabs>
    </w:pPr>
  </w:style>
  <w:style w:type="character" w:customStyle="1" w:styleId="FooterChar">
    <w:name w:val="Footer Char"/>
    <w:basedOn w:val="DefaultParagraphFont"/>
    <w:link w:val="Footer"/>
    <w:uiPriority w:val="99"/>
    <w:rsid w:val="00DA231F"/>
  </w:style>
  <w:style w:type="paragraph" w:styleId="Header">
    <w:name w:val="header"/>
    <w:basedOn w:val="Normal"/>
    <w:link w:val="HeaderChar"/>
    <w:uiPriority w:val="99"/>
    <w:unhideWhenUsed/>
    <w:rsid w:val="0043209E"/>
    <w:pPr>
      <w:tabs>
        <w:tab w:val="center" w:pos="4680"/>
        <w:tab w:val="right" w:pos="9360"/>
      </w:tabs>
    </w:pPr>
  </w:style>
  <w:style w:type="character" w:customStyle="1" w:styleId="HeaderChar">
    <w:name w:val="Header Char"/>
    <w:basedOn w:val="DefaultParagraphFont"/>
    <w:link w:val="Header"/>
    <w:uiPriority w:val="99"/>
    <w:rsid w:val="0043209E"/>
  </w:style>
  <w:style w:type="table" w:customStyle="1" w:styleId="TableGrid1">
    <w:name w:val="Table Grid1"/>
    <w:basedOn w:val="TableNormal"/>
    <w:next w:val="TableGrid"/>
    <w:uiPriority w:val="39"/>
    <w:rsid w:val="005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8D2720"/>
    <w:rPr>
      <w:rFonts w:ascii="Calibri" w:eastAsia="Times New Roman" w:hAnsi="Calibri" w:cs="Times New Roman"/>
    </w:rPr>
  </w:style>
  <w:style w:type="character" w:customStyle="1" w:styleId="NoSpacingChar">
    <w:name w:val="No Spacing Char"/>
    <w:link w:val="NoSpacing"/>
    <w:uiPriority w:val="1"/>
    <w:rsid w:val="008D272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328212">
      <w:bodyDiv w:val="1"/>
      <w:marLeft w:val="0"/>
      <w:marRight w:val="0"/>
      <w:marTop w:val="0"/>
      <w:marBottom w:val="0"/>
      <w:divBdr>
        <w:top w:val="none" w:sz="0" w:space="0" w:color="auto"/>
        <w:left w:val="none" w:sz="0" w:space="0" w:color="auto"/>
        <w:bottom w:val="none" w:sz="0" w:space="0" w:color="auto"/>
        <w:right w:val="none" w:sz="0" w:space="0" w:color="auto"/>
      </w:divBdr>
    </w:div>
    <w:div w:id="994068427">
      <w:bodyDiv w:val="1"/>
      <w:marLeft w:val="0"/>
      <w:marRight w:val="0"/>
      <w:marTop w:val="0"/>
      <w:marBottom w:val="0"/>
      <w:divBdr>
        <w:top w:val="none" w:sz="0" w:space="0" w:color="auto"/>
        <w:left w:val="none" w:sz="0" w:space="0" w:color="auto"/>
        <w:bottom w:val="none" w:sz="0" w:space="0" w:color="auto"/>
        <w:right w:val="none" w:sz="0" w:space="0" w:color="auto"/>
      </w:divBdr>
    </w:div>
    <w:div w:id="1443454773">
      <w:bodyDiv w:val="1"/>
      <w:marLeft w:val="0"/>
      <w:marRight w:val="0"/>
      <w:marTop w:val="0"/>
      <w:marBottom w:val="0"/>
      <w:divBdr>
        <w:top w:val="none" w:sz="0" w:space="0" w:color="auto"/>
        <w:left w:val="none" w:sz="0" w:space="0" w:color="auto"/>
        <w:bottom w:val="none" w:sz="0" w:space="0" w:color="auto"/>
        <w:right w:val="none" w:sz="0" w:space="0" w:color="auto"/>
      </w:divBdr>
    </w:div>
    <w:div w:id="1893229025">
      <w:bodyDiv w:val="1"/>
      <w:marLeft w:val="0"/>
      <w:marRight w:val="0"/>
      <w:marTop w:val="0"/>
      <w:marBottom w:val="0"/>
      <w:divBdr>
        <w:top w:val="none" w:sz="0" w:space="0" w:color="auto"/>
        <w:left w:val="none" w:sz="0" w:space="0" w:color="auto"/>
        <w:bottom w:val="none" w:sz="0" w:space="0" w:color="auto"/>
        <w:right w:val="none" w:sz="0" w:space="0" w:color="auto"/>
      </w:divBdr>
    </w:div>
    <w:div w:id="197566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ernor.wa.gov/sites/default/files/exe_order/18-03%20-%20Workers%20Rights%20%28tmp%29.pdf?=32717" TargetMode="External"/><Relationship Id="rId26" Type="http://schemas.openxmlformats.org/officeDocument/2006/relationships/image" Target="media/image3.emf"/><Relationship Id="rId39"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hyperlink" Target="https://www.epa.gov/smm/comprehensive-procurement-guidelines-paper-and-paper-products" TargetMode="External"/><Relationship Id="rId34" Type="http://schemas.openxmlformats.org/officeDocument/2006/relationships/image" Target="media/image7.emf"/><Relationship Id="rId42" Type="http://schemas.openxmlformats.org/officeDocument/2006/relationships/image" Target="media/image11.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omwbe.wa.gov/" TargetMode="External"/><Relationship Id="rId25" Type="http://schemas.openxmlformats.org/officeDocument/2006/relationships/package" Target="embeddings/Microsoft_Word_Document.docx"/><Relationship Id="rId33" Type="http://schemas.openxmlformats.org/officeDocument/2006/relationships/package" Target="embeddings/Microsoft_Excel_Worksheet.xlsx"/><Relationship Id="rId38" Type="http://schemas.openxmlformats.org/officeDocument/2006/relationships/image" Target="media/image9.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va.wa.gov/" TargetMode="External"/><Relationship Id="rId20" Type="http://schemas.openxmlformats.org/officeDocument/2006/relationships/hyperlink" Target="https://apps.leg.wa.gov/rcw/default.aspx?cite=43.19.748" TargetMode="External"/><Relationship Id="rId29" Type="http://schemas.openxmlformats.org/officeDocument/2006/relationships/package" Target="embeddings/Microsoft_Word_Document2.docx"/><Relationship Id="rId41"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1.bin"/><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fortress.wa.gov/ga/webs" TargetMode="External"/><Relationship Id="rId23" Type="http://schemas.openxmlformats.org/officeDocument/2006/relationships/header" Target="header1.xm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webSettings" Target="webSettings.xml"/><Relationship Id="rId19" Type="http://schemas.openxmlformats.org/officeDocument/2006/relationships/hyperlink" Target="https://www.epa.gov/smm/comprehensive-procurement-guidelines-paper-and-paper-products" TargetMode="External"/><Relationship Id="rId31" Type="http://schemas.openxmlformats.org/officeDocument/2006/relationships/package" Target="embeddings/Microsoft_Word_Document3.docx"/><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walottery.com/Games/Default.aspx" TargetMode="External"/><Relationship Id="rId22" Type="http://schemas.openxmlformats.org/officeDocument/2006/relationships/footer" Target="footer1.xml"/><Relationship Id="rId27" Type="http://schemas.openxmlformats.org/officeDocument/2006/relationships/package" Target="embeddings/Microsoft_Word_Document1.docx"/><Relationship Id="rId30" Type="http://schemas.openxmlformats.org/officeDocument/2006/relationships/image" Target="media/image5.emf"/><Relationship Id="rId35" Type="http://schemas.openxmlformats.org/officeDocument/2006/relationships/package" Target="embeddings/Microsoft_Word_Document4.docx"/><Relationship Id="rId43" Type="http://schemas.openxmlformats.org/officeDocument/2006/relationships/package" Target="embeddings/Microsoft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2020-10-15T00:00:00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_x0020_Column xmlns="2695d3ac-8c61-4752-9bc9-3e72339546b5" xsi:nil="true"/>
    <_dlc_DocId xmlns="eda2e5cd-c7d4-41c7-a638-9d3465230620">NRMUDZFKZDQ7-734162387-194</_dlc_DocId>
    <_dlc_DocIdUrl xmlns="eda2e5cd-c7d4-41c7-a638-9d3465230620">
      <Url>https://lot1.sharepoint.com/AdminServices/Purchasing/_layouts/15/DocIdRedir.aspx?ID=NRMUDZFKZDQ7-734162387-194</Url>
      <Description>NRMUDZFKZDQ7-734162387-194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DA4F42CF9132445B977533D59A6B62D" ma:contentTypeVersion="18" ma:contentTypeDescription="Create a new document." ma:contentTypeScope="" ma:versionID="a18827cbaabdf7d1eb644361f5595311">
  <xsd:schema xmlns:xsd="http://www.w3.org/2001/XMLSchema" xmlns:xs="http://www.w3.org/2001/XMLSchema" xmlns:p="http://schemas.microsoft.com/office/2006/metadata/properties" xmlns:ns2="6a8b8151-43a3-4188-9117-b7c8fac3bc40" xmlns:ns3="2695d3ac-8c61-4752-9bc9-3e72339546b5" xmlns:ns4="eda2e5cd-c7d4-41c7-a638-9d3465230620" targetNamespace="http://schemas.microsoft.com/office/2006/metadata/properties" ma:root="true" ma:fieldsID="887d0b6bbee4d306a5928849f236b7ff" ns2:_="" ns3:_="" ns4:_="">
    <xsd:import namespace="6a8b8151-43a3-4188-9117-b7c8fac3bc40"/>
    <xsd:import namespace="2695d3ac-8c61-4752-9bc9-3e72339546b5"/>
    <xsd:import namespace="eda2e5cd-c7d4-41c7-a638-9d3465230620"/>
    <xsd:element name="properties">
      <xsd:complexType>
        <xsd:sequence>
          <xsd:element name="documentManagement">
            <xsd:complexType>
              <xsd:all>
                <xsd:element ref="ns2:_x007b_ee0ada68-f5a4-4558-a5df-a0f1f0797f9d_x007d_" minOccurs="0"/>
                <xsd:element ref="ns3:Sort_x0020_Column"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b8151-43a3-4188-9117-b7c8fac3bc40" elementFormDefault="qualified">
    <xsd:import namespace="http://schemas.microsoft.com/office/2006/documentManagement/types"/>
    <xsd:import namespace="http://schemas.microsoft.com/office/infopath/2007/PartnerControls"/>
    <xsd:element name="_x007b_ee0ada68-f5a4-4558-a5df-a0f1f0797f9d_x007d_" ma:index="8" nillable="true" ma:displayName="Name" ma:internalName="_x007b_ee0ada68_x002d_f5a4_x002d_4558_x002d_a5df_x002d_a0f1f0797f9d_x007d_"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95d3ac-8c61-4752-9bc9-3e72339546b5" elementFormDefault="qualified">
    <xsd:import namespace="http://schemas.microsoft.com/office/2006/documentManagement/types"/>
    <xsd:import namespace="http://schemas.microsoft.com/office/infopath/2007/PartnerControls"/>
    <xsd:element name="Sort_x0020_Column" ma:index="9" nillable="true" ma:displayName="Sort Column" ma:internalName="Sort_x0020_Column">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a2e5cd-c7d4-41c7-a638-9d3465230620"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2A6022-A646-44DF-8C04-3F224ED40E3A}">
  <ds:schemaRefs>
    <ds:schemaRef ds:uri="http://schemas.microsoft.com/sharepoint/events"/>
  </ds:schemaRefs>
</ds:datastoreItem>
</file>

<file path=customXml/itemProps3.xml><?xml version="1.0" encoding="utf-8"?>
<ds:datastoreItem xmlns:ds="http://schemas.openxmlformats.org/officeDocument/2006/customXml" ds:itemID="{39869820-0875-4E4E-82CB-2B45474FD7E7}">
  <ds:schemaRefs>
    <ds:schemaRef ds:uri="http://schemas.microsoft.com/sharepoint/v3/contenttype/forms"/>
  </ds:schemaRefs>
</ds:datastoreItem>
</file>

<file path=customXml/itemProps4.xml><?xml version="1.0" encoding="utf-8"?>
<ds:datastoreItem xmlns:ds="http://schemas.openxmlformats.org/officeDocument/2006/customXml" ds:itemID="{8FAF81CB-4468-449C-9F78-1F42CA41EC7C}">
  <ds:schemaRefs>
    <ds:schemaRef ds:uri="http://schemas.microsoft.com/office/infopath/2007/PartnerControls"/>
    <ds:schemaRef ds:uri="http://purl.org/dc/elements/1.1/"/>
    <ds:schemaRef ds:uri="http://schemas.microsoft.com/office/2006/metadata/properties"/>
    <ds:schemaRef ds:uri="6a8b8151-43a3-4188-9117-b7c8fac3bc40"/>
    <ds:schemaRef ds:uri="eda2e5cd-c7d4-41c7-a638-9d3465230620"/>
    <ds:schemaRef ds:uri="http://purl.org/dc/terms/"/>
    <ds:schemaRef ds:uri="http://schemas.openxmlformats.org/package/2006/metadata/core-properties"/>
    <ds:schemaRef ds:uri="http://schemas.microsoft.com/office/2006/documentManagement/types"/>
    <ds:schemaRef ds:uri="2695d3ac-8c61-4752-9bc9-3e72339546b5"/>
    <ds:schemaRef ds:uri="http://www.w3.org/XML/1998/namespace"/>
    <ds:schemaRef ds:uri="http://purl.org/dc/dcmitype/"/>
  </ds:schemaRefs>
</ds:datastoreItem>
</file>

<file path=customXml/itemProps5.xml><?xml version="1.0" encoding="utf-8"?>
<ds:datastoreItem xmlns:ds="http://schemas.openxmlformats.org/officeDocument/2006/customXml" ds:itemID="{C32F04B0-F12D-43D3-98C2-69AB444D9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b8151-43a3-4188-9117-b7c8fac3bc40"/>
    <ds:schemaRef ds:uri="2695d3ac-8c61-4752-9bc9-3e72339546b5"/>
    <ds:schemaRef ds:uri="eda2e5cd-c7d4-41c7-a638-9d3465230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5D61C57-AAA8-42AB-93FE-2E2573F6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11</Pages>
  <Words>3580</Words>
  <Characters>20406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Request for Qualifications and Quotations</vt:lpstr>
    </vt:vector>
  </TitlesOfParts>
  <Company/>
  <LinksUpToDate>false</LinksUpToDate>
  <CharactersWithSpaces>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Qualifications and Quotations</dc:title>
  <dc:subject>Print Services</dc:subject>
  <dc:creator>Jenna Johnson</dc:creator>
  <cp:keywords/>
  <dc:description/>
  <cp:lastModifiedBy>Johnson, Jennifer (LOT)</cp:lastModifiedBy>
  <cp:revision>52</cp:revision>
  <dcterms:created xsi:type="dcterms:W3CDTF">2020-10-13T20:54:00Z</dcterms:created>
  <dcterms:modified xsi:type="dcterms:W3CDTF">2020-11-04T21:14:00Z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0x010100CDA4F42CF9132445B977533D59A6B62D</vt:lpwstr>
  </property>
  <property fmtid="{D5CDD505-2E9C-101B-9397-08002B2CF9AE}" pid="3" name="_dlc_DocIdItemGuid">
    <vt:lpwstr>47786713-a043-49dc-bd25-efc4fcc43bc9</vt:lpwstr>
  </property>
</Properties>
</file>